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ED72B" w14:textId="2175E65C" w:rsidR="198169E8" w:rsidRDefault="00117387" w:rsidP="31A24663">
      <w:pPr>
        <w:tabs>
          <w:tab w:val="left" w:pos="284"/>
        </w:tabs>
        <w:spacing w:after="0"/>
        <w:jc w:val="center"/>
        <w:rPr>
          <w:rFonts w:ascii="Times New Roman" w:eastAsia="Arial Unicode MS" w:hAnsi="Times New Roman" w:cs="Times New Roman"/>
          <w:sz w:val="24"/>
          <w:szCs w:val="24"/>
          <w:lang w:val="lt-LT"/>
        </w:rPr>
      </w:pPr>
      <w:r>
        <w:rPr>
          <w:rFonts w:ascii="Times New Roman" w:eastAsia="Arial Unicode MS" w:hAnsi="Times New Roman" w:cs="Times New Roman"/>
          <w:sz w:val="24"/>
          <w:szCs w:val="24"/>
          <w:lang w:val="lt-LT"/>
        </w:rPr>
        <w:tab/>
      </w:r>
      <w:r>
        <w:rPr>
          <w:rFonts w:ascii="Times New Roman" w:eastAsia="Arial Unicode MS" w:hAnsi="Times New Roman" w:cs="Times New Roman"/>
          <w:sz w:val="24"/>
          <w:szCs w:val="24"/>
          <w:lang w:val="lt-LT"/>
        </w:rPr>
        <w:tab/>
      </w:r>
      <w:r>
        <w:rPr>
          <w:rFonts w:ascii="Times New Roman" w:eastAsia="Arial Unicode MS" w:hAnsi="Times New Roman" w:cs="Times New Roman"/>
          <w:sz w:val="24"/>
          <w:szCs w:val="24"/>
          <w:lang w:val="lt-LT"/>
        </w:rPr>
        <w:tab/>
      </w:r>
      <w:r>
        <w:rPr>
          <w:rFonts w:ascii="Times New Roman" w:eastAsia="Arial Unicode MS" w:hAnsi="Times New Roman" w:cs="Times New Roman"/>
          <w:sz w:val="24"/>
          <w:szCs w:val="24"/>
          <w:lang w:val="lt-LT"/>
        </w:rPr>
        <w:tab/>
      </w:r>
      <w:r>
        <w:rPr>
          <w:rFonts w:ascii="Times New Roman" w:eastAsia="Arial Unicode MS" w:hAnsi="Times New Roman" w:cs="Times New Roman"/>
          <w:sz w:val="24"/>
          <w:szCs w:val="24"/>
          <w:lang w:val="lt-LT"/>
        </w:rPr>
        <w:tab/>
      </w:r>
      <w:r>
        <w:rPr>
          <w:rFonts w:ascii="Times New Roman" w:eastAsia="Arial Unicode MS" w:hAnsi="Times New Roman" w:cs="Times New Roman"/>
          <w:sz w:val="24"/>
          <w:szCs w:val="24"/>
          <w:lang w:val="lt-LT"/>
        </w:rPr>
        <w:tab/>
      </w:r>
      <w:r w:rsidR="198169E8" w:rsidRPr="31A24663">
        <w:rPr>
          <w:rFonts w:ascii="Times New Roman" w:eastAsia="Arial Unicode MS" w:hAnsi="Times New Roman" w:cs="Times New Roman"/>
          <w:sz w:val="24"/>
          <w:szCs w:val="24"/>
          <w:lang w:val="lt-LT"/>
        </w:rPr>
        <w:t>Pirkimų sąlygų 1 priedas</w:t>
      </w:r>
    </w:p>
    <w:p w14:paraId="75B22E75" w14:textId="064B1F9C" w:rsidR="31A24663" w:rsidRDefault="31A24663" w:rsidP="31A24663">
      <w:pPr>
        <w:tabs>
          <w:tab w:val="left" w:pos="284"/>
        </w:tabs>
        <w:spacing w:after="0"/>
        <w:jc w:val="center"/>
        <w:rPr>
          <w:rFonts w:ascii="Times New Roman" w:eastAsia="Arial Unicode MS" w:hAnsi="Times New Roman" w:cs="Times New Roman"/>
          <w:sz w:val="24"/>
          <w:szCs w:val="24"/>
          <w:lang w:val="lt-LT"/>
        </w:rPr>
      </w:pPr>
    </w:p>
    <w:p w14:paraId="3EE02807" w14:textId="7501B730" w:rsidR="31A24663" w:rsidRDefault="31A24663" w:rsidP="31A24663">
      <w:pPr>
        <w:tabs>
          <w:tab w:val="left" w:pos="284"/>
        </w:tabs>
        <w:spacing w:after="0"/>
        <w:jc w:val="center"/>
        <w:rPr>
          <w:rFonts w:ascii="Times New Roman" w:eastAsia="Arial Unicode MS" w:hAnsi="Times New Roman" w:cs="Times New Roman"/>
          <w:sz w:val="24"/>
          <w:szCs w:val="24"/>
          <w:lang w:val="lt-LT"/>
        </w:rPr>
      </w:pPr>
    </w:p>
    <w:p w14:paraId="39A1FBD6" w14:textId="77777777" w:rsidR="00A84744" w:rsidRDefault="00A84744" w:rsidP="00513D3C">
      <w:pPr>
        <w:tabs>
          <w:tab w:val="left" w:pos="284"/>
        </w:tabs>
        <w:spacing w:after="0"/>
        <w:jc w:val="center"/>
        <w:rPr>
          <w:rFonts w:ascii="Times New Roman" w:eastAsia="Arial Unicode MS" w:hAnsi="Times New Roman" w:cs="Times New Roman"/>
          <w:b/>
          <w:bCs/>
          <w:kern w:val="0"/>
          <w:sz w:val="24"/>
          <w:szCs w:val="24"/>
          <w:lang w:val="lt-LT"/>
          <w14:ligatures w14:val="none"/>
        </w:rPr>
      </w:pPr>
      <w:r w:rsidRPr="00C545A3">
        <w:rPr>
          <w:rFonts w:ascii="Times New Roman" w:eastAsia="Arial Unicode MS" w:hAnsi="Times New Roman" w:cs="Times New Roman"/>
          <w:b/>
          <w:bCs/>
          <w:kern w:val="0"/>
          <w:sz w:val="24"/>
          <w:szCs w:val="24"/>
          <w:lang w:val="lt-LT"/>
          <w14:ligatures w14:val="none"/>
        </w:rPr>
        <w:t>TECHNINĖ SPECIFIKACIJA (PREKIŲ PIRKIMAS)</w:t>
      </w:r>
    </w:p>
    <w:p w14:paraId="22A76692" w14:textId="77777777" w:rsidR="00134CC2" w:rsidRPr="00C545A3" w:rsidRDefault="00134CC2" w:rsidP="00B64E99">
      <w:pPr>
        <w:tabs>
          <w:tab w:val="left" w:pos="284"/>
        </w:tabs>
        <w:spacing w:after="0"/>
        <w:jc w:val="both"/>
        <w:rPr>
          <w:rFonts w:ascii="Times New Roman" w:eastAsia="Arial Unicode MS" w:hAnsi="Times New Roman" w:cs="Times New Roman"/>
          <w:b/>
          <w:bCs/>
          <w:kern w:val="0"/>
          <w:sz w:val="24"/>
          <w:szCs w:val="24"/>
          <w:lang w:val="lt-LT"/>
          <w14:ligatures w14:val="none"/>
        </w:rPr>
      </w:pPr>
    </w:p>
    <w:p w14:paraId="498FDD51" w14:textId="77777777" w:rsidR="00A84744" w:rsidRPr="00C545A3" w:rsidRDefault="00A84744" w:rsidP="00B64E99">
      <w:pPr>
        <w:pBdr>
          <w:top w:val="single" w:sz="4" w:space="1" w:color="auto"/>
          <w:bottom w:val="single" w:sz="4" w:space="1" w:color="auto"/>
        </w:pBdr>
        <w:shd w:val="clear" w:color="auto" w:fill="D9E2F3"/>
        <w:tabs>
          <w:tab w:val="left" w:pos="426"/>
        </w:tabs>
        <w:spacing w:after="0"/>
        <w:contextualSpacing/>
        <w:jc w:val="both"/>
        <w:rPr>
          <w:rFonts w:ascii="Times New Roman" w:eastAsia="Arial Unicode MS" w:hAnsi="Times New Roman" w:cs="Times New Roman"/>
          <w:b/>
          <w:bCs/>
          <w:kern w:val="0"/>
          <w:sz w:val="24"/>
          <w:szCs w:val="24"/>
          <w:lang w:val="lt-LT"/>
          <w14:ligatures w14:val="none"/>
        </w:rPr>
      </w:pPr>
      <w:r w:rsidRPr="00C545A3">
        <w:rPr>
          <w:rFonts w:ascii="Times New Roman" w:eastAsia="Arial Unicode MS" w:hAnsi="Times New Roman" w:cs="Times New Roman"/>
          <w:b/>
          <w:bCs/>
          <w:kern w:val="0"/>
          <w:sz w:val="24"/>
          <w:szCs w:val="24"/>
          <w:lang w:val="lt-LT"/>
          <w14:ligatures w14:val="none"/>
        </w:rPr>
        <w:t>I DALIS. PIRKIMO OBJEKTO APRAŠYMAS</w:t>
      </w:r>
    </w:p>
    <w:p w14:paraId="2F2A4764" w14:textId="77777777" w:rsidR="00A84744" w:rsidRPr="00C545A3" w:rsidRDefault="00A84744" w:rsidP="00B64E99">
      <w:pPr>
        <w:numPr>
          <w:ilvl w:val="0"/>
          <w:numId w:val="28"/>
        </w:numPr>
        <w:pBdr>
          <w:bottom w:val="single" w:sz="4" w:space="1" w:color="auto"/>
        </w:pBdr>
        <w:tabs>
          <w:tab w:val="left" w:pos="284"/>
        </w:tabs>
        <w:spacing w:after="0"/>
        <w:contextualSpacing/>
        <w:jc w:val="both"/>
        <w:rPr>
          <w:rFonts w:ascii="Times New Roman" w:eastAsia="Arial Unicode MS" w:hAnsi="Times New Roman" w:cs="Times New Roman"/>
          <w:b/>
          <w:bCs/>
          <w:kern w:val="0"/>
          <w:sz w:val="24"/>
          <w:szCs w:val="24"/>
          <w:lang w:val="lt-LT"/>
          <w14:ligatures w14:val="none"/>
        </w:rPr>
      </w:pPr>
      <w:r w:rsidRPr="00C545A3">
        <w:rPr>
          <w:rFonts w:ascii="Times New Roman" w:eastAsia="Arial Unicode MS" w:hAnsi="Times New Roman" w:cs="Times New Roman"/>
          <w:b/>
          <w:bCs/>
          <w:kern w:val="0"/>
          <w:sz w:val="24"/>
          <w:szCs w:val="24"/>
          <w:lang w:val="lt-LT"/>
          <w14:ligatures w14:val="none"/>
        </w:rPr>
        <w:t>SĄVOKOS IR SUTRUMPINIMAI</w:t>
      </w:r>
    </w:p>
    <w:p w14:paraId="04018E70" w14:textId="42C047BE" w:rsidR="00A84744" w:rsidRPr="00C545A3" w:rsidRDefault="00A84744" w:rsidP="00B64E99">
      <w:pPr>
        <w:numPr>
          <w:ilvl w:val="1"/>
          <w:numId w:val="28"/>
        </w:numPr>
        <w:tabs>
          <w:tab w:val="left" w:pos="284"/>
        </w:tabs>
        <w:spacing w:after="0"/>
        <w:ind w:left="426" w:hanging="426"/>
        <w:contextualSpacing/>
        <w:jc w:val="both"/>
        <w:rPr>
          <w:rFonts w:ascii="Times New Roman" w:eastAsia="Arial Unicode MS" w:hAnsi="Times New Roman" w:cs="Times New Roman"/>
          <w:kern w:val="0"/>
          <w:sz w:val="24"/>
          <w:szCs w:val="24"/>
          <w:lang w:val="lt-LT"/>
          <w14:ligatures w14:val="none"/>
        </w:rPr>
      </w:pPr>
      <w:r w:rsidRPr="00C545A3">
        <w:rPr>
          <w:rFonts w:ascii="Times New Roman" w:eastAsia="Arial Unicode MS" w:hAnsi="Times New Roman" w:cs="Times New Roman"/>
          <w:kern w:val="0"/>
          <w:sz w:val="24"/>
          <w:szCs w:val="24"/>
          <w:lang w:val="lt-LT"/>
          <w14:ligatures w14:val="none"/>
        </w:rPr>
        <w:t xml:space="preserve">Perkančioji organizacija – </w:t>
      </w:r>
      <w:r w:rsidR="00AF2D73">
        <w:rPr>
          <w:rFonts w:ascii="Times New Roman" w:eastAsia="Arial Unicode MS" w:hAnsi="Times New Roman" w:cs="Times New Roman"/>
          <w:kern w:val="0"/>
          <w:sz w:val="24"/>
          <w:szCs w:val="24"/>
          <w:lang w:val="lt-LT"/>
          <w14:ligatures w14:val="none"/>
        </w:rPr>
        <w:t>akcinė bendrovė</w:t>
      </w:r>
      <w:r w:rsidRPr="00C545A3">
        <w:rPr>
          <w:rFonts w:ascii="Times New Roman" w:eastAsia="Arial Unicode MS" w:hAnsi="Times New Roman" w:cs="Times New Roman"/>
          <w:kern w:val="0"/>
          <w:sz w:val="24"/>
          <w:szCs w:val="24"/>
          <w:lang w:val="lt-LT"/>
          <w14:ligatures w14:val="none"/>
        </w:rPr>
        <w:t xml:space="preserve"> „Regitra“.</w:t>
      </w:r>
    </w:p>
    <w:p w14:paraId="4AC220A0" w14:textId="4AE01F94" w:rsidR="00A84744" w:rsidRPr="00C545A3" w:rsidRDefault="00A84744" w:rsidP="00B64E99">
      <w:pPr>
        <w:numPr>
          <w:ilvl w:val="1"/>
          <w:numId w:val="28"/>
        </w:numPr>
        <w:tabs>
          <w:tab w:val="left" w:pos="284"/>
          <w:tab w:val="left" w:pos="426"/>
        </w:tabs>
        <w:spacing w:after="0"/>
        <w:ind w:left="0" w:firstLine="0"/>
        <w:contextualSpacing/>
        <w:jc w:val="both"/>
        <w:rPr>
          <w:rFonts w:ascii="Times New Roman" w:eastAsia="Arial Unicode MS" w:hAnsi="Times New Roman" w:cs="Times New Roman"/>
          <w:kern w:val="0"/>
          <w:sz w:val="24"/>
          <w:szCs w:val="24"/>
          <w:lang w:val="lt-LT"/>
          <w14:ligatures w14:val="none"/>
        </w:rPr>
      </w:pPr>
      <w:r w:rsidRPr="00C545A3">
        <w:rPr>
          <w:rFonts w:ascii="Times New Roman" w:eastAsia="Arial Unicode MS" w:hAnsi="Times New Roman" w:cs="Times New Roman"/>
          <w:kern w:val="0"/>
          <w:sz w:val="24"/>
          <w:szCs w:val="24"/>
          <w:lang w:val="lt-LT"/>
          <w14:ligatures w14:val="none"/>
        </w:rPr>
        <w:t>Tiekėjas – ūkio subjektas – fizinis asmuo, privatusis juridinis asmuo, viešasis juridinis asmuo, kitos organizacijos ir jų padaliniai ar tokių asmenų grupė, su kuriuo Perkančioji organizacija sudaro sutartį.</w:t>
      </w:r>
    </w:p>
    <w:p w14:paraId="0DE51569" w14:textId="1C75F860" w:rsidR="0049723D" w:rsidRPr="00C545A3" w:rsidRDefault="0036127A" w:rsidP="00B64E99">
      <w:pPr>
        <w:numPr>
          <w:ilvl w:val="1"/>
          <w:numId w:val="28"/>
        </w:numPr>
        <w:tabs>
          <w:tab w:val="left" w:pos="284"/>
          <w:tab w:val="left" w:pos="426"/>
        </w:tabs>
        <w:spacing w:after="0"/>
        <w:ind w:left="0" w:firstLine="0"/>
        <w:contextualSpacing/>
        <w:jc w:val="both"/>
        <w:rPr>
          <w:rFonts w:ascii="Times New Roman" w:eastAsia="Arial Unicode MS" w:hAnsi="Times New Roman" w:cs="Times New Roman"/>
          <w:kern w:val="0"/>
          <w:sz w:val="24"/>
          <w:szCs w:val="24"/>
          <w:lang w:val="lt-LT"/>
          <w14:ligatures w14:val="none"/>
        </w:rPr>
      </w:pPr>
      <w:r w:rsidRPr="00C545A3">
        <w:rPr>
          <w:rFonts w:ascii="Times New Roman" w:eastAsia="Arial Unicode MS" w:hAnsi="Times New Roman" w:cs="Times New Roman"/>
          <w:kern w:val="0"/>
          <w:sz w:val="24"/>
          <w:szCs w:val="24"/>
          <w:lang w:val="lt-LT"/>
          <w14:ligatures w14:val="none"/>
        </w:rPr>
        <w:t xml:space="preserve">Sistema – šiuo metu Perkančiosios organizacijos infrastruktūroje įdiegta ir veikianti klientų srautų valdymo sistema </w:t>
      </w:r>
      <w:proofErr w:type="spellStart"/>
      <w:r w:rsidRPr="00C545A3">
        <w:rPr>
          <w:rFonts w:ascii="Times New Roman" w:eastAsia="Arial Unicode MS" w:hAnsi="Times New Roman" w:cs="Times New Roman"/>
          <w:kern w:val="0"/>
          <w:sz w:val="24"/>
          <w:szCs w:val="24"/>
          <w:lang w:val="lt-LT"/>
          <w14:ligatures w14:val="none"/>
        </w:rPr>
        <w:t>Orchestra</w:t>
      </w:r>
      <w:proofErr w:type="spellEnd"/>
      <w:r w:rsidRPr="00C545A3">
        <w:rPr>
          <w:rFonts w:ascii="Times New Roman" w:eastAsia="Arial Unicode MS" w:hAnsi="Times New Roman" w:cs="Times New Roman"/>
          <w:kern w:val="0"/>
          <w:sz w:val="24"/>
          <w:szCs w:val="24"/>
          <w:lang w:val="lt-LT"/>
          <w14:ligatures w14:val="none"/>
        </w:rPr>
        <w:t xml:space="preserve"> 7v su </w:t>
      </w:r>
      <w:proofErr w:type="spellStart"/>
      <w:r w:rsidRPr="00C545A3">
        <w:rPr>
          <w:rFonts w:ascii="Times New Roman" w:eastAsia="Arial Unicode MS" w:hAnsi="Times New Roman" w:cs="Times New Roman"/>
          <w:kern w:val="0"/>
          <w:sz w:val="24"/>
          <w:szCs w:val="24"/>
          <w:lang w:val="lt-LT"/>
          <w14:ligatures w14:val="none"/>
        </w:rPr>
        <w:t>Qmatic</w:t>
      </w:r>
      <w:proofErr w:type="spellEnd"/>
      <w:r w:rsidRPr="00C545A3">
        <w:rPr>
          <w:rFonts w:ascii="Times New Roman" w:eastAsia="Arial Unicode MS" w:hAnsi="Times New Roman" w:cs="Times New Roman"/>
          <w:kern w:val="0"/>
          <w:sz w:val="24"/>
          <w:szCs w:val="24"/>
          <w:lang w:val="lt-LT"/>
          <w14:ligatures w14:val="none"/>
        </w:rPr>
        <w:t xml:space="preserve"> technine įranga, kuri susideda iš Centrinės sistemos ir Padalinių sistemų.</w:t>
      </w:r>
    </w:p>
    <w:p w14:paraId="4C74C01E" w14:textId="017F739D" w:rsidR="00446F08" w:rsidRPr="00C545A3" w:rsidRDefault="00895B1E" w:rsidP="00B64E99">
      <w:pPr>
        <w:numPr>
          <w:ilvl w:val="1"/>
          <w:numId w:val="28"/>
        </w:numPr>
        <w:tabs>
          <w:tab w:val="left" w:pos="284"/>
          <w:tab w:val="left" w:pos="426"/>
        </w:tabs>
        <w:spacing w:after="0"/>
        <w:ind w:left="0" w:firstLine="0"/>
        <w:contextualSpacing/>
        <w:jc w:val="both"/>
        <w:rPr>
          <w:rFonts w:ascii="Times New Roman" w:eastAsia="Arial Unicode MS" w:hAnsi="Times New Roman" w:cs="Times New Roman"/>
          <w:kern w:val="0"/>
          <w:sz w:val="24"/>
          <w:szCs w:val="24"/>
          <w:lang w:val="lt-LT"/>
          <w14:ligatures w14:val="none"/>
        </w:rPr>
      </w:pPr>
      <w:r w:rsidRPr="00C545A3">
        <w:rPr>
          <w:rFonts w:ascii="Times New Roman" w:eastAsia="Arial Unicode MS" w:hAnsi="Times New Roman" w:cs="Times New Roman"/>
          <w:kern w:val="0"/>
          <w:sz w:val="24"/>
          <w:szCs w:val="24"/>
          <w:lang w:val="lt-LT"/>
          <w14:ligatures w14:val="none"/>
        </w:rPr>
        <w:t>Centrinė sistema – Sistema valdanti visų prie Sistemos prijungtų padalinių sisteminius parametrus bei konfigūraciją.</w:t>
      </w:r>
    </w:p>
    <w:p w14:paraId="0FAAA6BC" w14:textId="30AFF3AF" w:rsidR="00DB108B" w:rsidRPr="00C545A3" w:rsidRDefault="00DB108B" w:rsidP="00B64E99">
      <w:pPr>
        <w:numPr>
          <w:ilvl w:val="1"/>
          <w:numId w:val="28"/>
        </w:numPr>
        <w:tabs>
          <w:tab w:val="left" w:pos="284"/>
          <w:tab w:val="left" w:pos="426"/>
        </w:tabs>
        <w:spacing w:after="0"/>
        <w:ind w:left="0" w:firstLine="0"/>
        <w:contextualSpacing/>
        <w:jc w:val="both"/>
        <w:rPr>
          <w:rFonts w:ascii="Times New Roman" w:eastAsia="Arial Unicode MS" w:hAnsi="Times New Roman" w:cs="Times New Roman"/>
          <w:kern w:val="0"/>
          <w:sz w:val="24"/>
          <w:szCs w:val="24"/>
          <w:lang w:val="lt-LT"/>
          <w14:ligatures w14:val="none"/>
        </w:rPr>
      </w:pPr>
      <w:r w:rsidRPr="00C545A3">
        <w:rPr>
          <w:rFonts w:ascii="Times New Roman" w:eastAsia="Arial Unicode MS" w:hAnsi="Times New Roman" w:cs="Times New Roman"/>
          <w:kern w:val="0"/>
          <w:sz w:val="24"/>
          <w:szCs w:val="24"/>
          <w:lang w:val="lt-LT"/>
          <w14:ligatures w14:val="none"/>
        </w:rPr>
        <w:t>Padalinio sistema – Sistema valdanti konkretaus padalinio sisteminius parametrus bei konfigūraciją.</w:t>
      </w:r>
    </w:p>
    <w:p w14:paraId="16D7B50A" w14:textId="0BA0D71C" w:rsidR="0061418B" w:rsidRPr="00C545A3" w:rsidRDefault="0061418B" w:rsidP="00B64E99">
      <w:pPr>
        <w:numPr>
          <w:ilvl w:val="1"/>
          <w:numId w:val="28"/>
        </w:numPr>
        <w:tabs>
          <w:tab w:val="left" w:pos="284"/>
          <w:tab w:val="left" w:pos="426"/>
        </w:tabs>
        <w:spacing w:after="0"/>
        <w:ind w:left="0" w:firstLine="0"/>
        <w:contextualSpacing/>
        <w:jc w:val="both"/>
        <w:rPr>
          <w:rFonts w:ascii="Times New Roman" w:eastAsia="Arial Unicode MS" w:hAnsi="Times New Roman" w:cs="Times New Roman"/>
          <w:kern w:val="0"/>
          <w:sz w:val="24"/>
          <w:szCs w:val="24"/>
          <w:lang w:val="lt-LT"/>
          <w14:ligatures w14:val="none"/>
        </w:rPr>
      </w:pPr>
      <w:r w:rsidRPr="00C545A3">
        <w:rPr>
          <w:rFonts w:ascii="Times New Roman" w:eastAsia="Arial Unicode MS" w:hAnsi="Times New Roman" w:cs="Times New Roman"/>
          <w:kern w:val="0"/>
          <w:sz w:val="24"/>
          <w:szCs w:val="24"/>
          <w:lang w:val="lt-LT"/>
          <w14:ligatures w14:val="none"/>
        </w:rPr>
        <w:t>Bilietų terminalas – techninė įranga atspausdinanti klientui pasirinktos paslaugos eilės numerį.</w:t>
      </w:r>
    </w:p>
    <w:p w14:paraId="574EDD8E" w14:textId="484DC64D" w:rsidR="00A84744" w:rsidRPr="00C545A3" w:rsidRDefault="00554748" w:rsidP="00B64E99">
      <w:pPr>
        <w:numPr>
          <w:ilvl w:val="1"/>
          <w:numId w:val="28"/>
        </w:numPr>
        <w:tabs>
          <w:tab w:val="left" w:pos="284"/>
          <w:tab w:val="left" w:pos="426"/>
        </w:tabs>
        <w:spacing w:after="0"/>
        <w:ind w:left="0" w:firstLine="0"/>
        <w:contextualSpacing/>
        <w:jc w:val="both"/>
        <w:rPr>
          <w:rFonts w:ascii="Times New Roman" w:eastAsia="Arial Unicode MS" w:hAnsi="Times New Roman" w:cs="Times New Roman"/>
          <w:kern w:val="0"/>
          <w:sz w:val="24"/>
          <w:szCs w:val="24"/>
          <w:lang w:val="lt-LT"/>
          <w14:ligatures w14:val="none"/>
        </w:rPr>
      </w:pPr>
      <w:r w:rsidRPr="00C545A3">
        <w:rPr>
          <w:rFonts w:ascii="Times New Roman" w:eastAsia="Arial Unicode MS" w:hAnsi="Times New Roman" w:cs="Times New Roman"/>
          <w:kern w:val="0"/>
          <w:sz w:val="24"/>
          <w:szCs w:val="24"/>
          <w:lang w:val="lt-LT"/>
          <w14:ligatures w14:val="none"/>
        </w:rPr>
        <w:t>Klientai – tai į Perkančiosios organizacijos padalinį atvykę asmenys, norintys gauti Perkančiosios organizacijos teikiamą paslaugą.</w:t>
      </w:r>
    </w:p>
    <w:p w14:paraId="07966735" w14:textId="77777777" w:rsidR="00A84744" w:rsidRPr="00C545A3" w:rsidRDefault="00A84744" w:rsidP="00B64E99">
      <w:pPr>
        <w:numPr>
          <w:ilvl w:val="0"/>
          <w:numId w:val="28"/>
        </w:numPr>
        <w:pBdr>
          <w:top w:val="single" w:sz="4" w:space="1" w:color="auto"/>
          <w:bottom w:val="single" w:sz="4" w:space="1" w:color="auto"/>
        </w:pBdr>
        <w:tabs>
          <w:tab w:val="left" w:pos="284"/>
        </w:tabs>
        <w:spacing w:after="0"/>
        <w:contextualSpacing/>
        <w:jc w:val="both"/>
        <w:rPr>
          <w:rFonts w:ascii="Times New Roman" w:eastAsia="Arial Unicode MS" w:hAnsi="Times New Roman" w:cs="Times New Roman"/>
          <w:b/>
          <w:bCs/>
          <w:kern w:val="0"/>
          <w:sz w:val="24"/>
          <w:szCs w:val="24"/>
          <w:lang w:val="lt-LT"/>
          <w14:ligatures w14:val="none"/>
        </w:rPr>
      </w:pPr>
      <w:r w:rsidRPr="00C545A3">
        <w:rPr>
          <w:rFonts w:ascii="Times New Roman" w:eastAsia="Arial Unicode MS" w:hAnsi="Times New Roman" w:cs="Times New Roman"/>
          <w:b/>
          <w:bCs/>
          <w:kern w:val="0"/>
          <w:sz w:val="24"/>
          <w:szCs w:val="24"/>
          <w:lang w:val="lt-LT"/>
          <w14:ligatures w14:val="none"/>
        </w:rPr>
        <w:t>PIRKIMO OBJEKTAS</w:t>
      </w:r>
    </w:p>
    <w:p w14:paraId="59FFCC28" w14:textId="7EFC1BD2" w:rsidR="00A84744" w:rsidRPr="00C545A3" w:rsidRDefault="1E365C57" w:rsidP="00B64E99">
      <w:pPr>
        <w:numPr>
          <w:ilvl w:val="1"/>
          <w:numId w:val="28"/>
        </w:numPr>
        <w:tabs>
          <w:tab w:val="left" w:pos="284"/>
        </w:tabs>
        <w:spacing w:after="0"/>
        <w:ind w:left="567" w:hanging="567"/>
        <w:contextualSpacing/>
        <w:jc w:val="both"/>
        <w:rPr>
          <w:rFonts w:ascii="Times New Roman" w:eastAsia="Arial Unicode MS" w:hAnsi="Times New Roman" w:cs="Times New Roman"/>
          <w:kern w:val="0"/>
          <w:sz w:val="24"/>
          <w:szCs w:val="24"/>
          <w:lang w:val="lt-LT"/>
          <w14:ligatures w14:val="none"/>
        </w:rPr>
      </w:pPr>
      <w:r w:rsidRPr="6664805B">
        <w:rPr>
          <w:rFonts w:ascii="Times New Roman" w:eastAsia="Arial Unicode MS" w:hAnsi="Times New Roman" w:cs="Times New Roman"/>
          <w:sz w:val="24"/>
          <w:szCs w:val="24"/>
          <w:lang w:val="lt-LT"/>
        </w:rPr>
        <w:t xml:space="preserve">Klientų srautų valdymo sistemos </w:t>
      </w:r>
      <w:r w:rsidRPr="00513D3C">
        <w:rPr>
          <w:rFonts w:ascii="Times New Roman" w:eastAsia="Arial Unicode MS" w:hAnsi="Times New Roman" w:cs="Times New Roman"/>
          <w:sz w:val="24"/>
          <w:szCs w:val="24"/>
          <w:lang w:val="lt-LT"/>
        </w:rPr>
        <w:t>licencijos</w:t>
      </w:r>
      <w:r w:rsidR="005D4868" w:rsidRPr="00513D3C">
        <w:rPr>
          <w:rFonts w:ascii="Times New Roman" w:eastAsia="Arial Unicode MS" w:hAnsi="Times New Roman" w:cs="Times New Roman"/>
          <w:sz w:val="24"/>
          <w:szCs w:val="24"/>
          <w:lang w:val="lt-LT"/>
        </w:rPr>
        <w:t xml:space="preserve"> (toliau – prekės, licencijos)</w:t>
      </w:r>
      <w:r w:rsidRPr="00513D3C">
        <w:rPr>
          <w:rFonts w:ascii="Times New Roman" w:eastAsia="Arial Unicode MS" w:hAnsi="Times New Roman" w:cs="Times New Roman"/>
          <w:sz w:val="24"/>
          <w:szCs w:val="24"/>
          <w:lang w:val="lt-LT"/>
        </w:rPr>
        <w:t xml:space="preserve"> ir jų palaikymo paslaugos</w:t>
      </w:r>
      <w:r w:rsidRPr="6664805B">
        <w:rPr>
          <w:rFonts w:ascii="Times New Roman" w:eastAsia="Arial Unicode MS" w:hAnsi="Times New Roman" w:cs="Times New Roman"/>
          <w:sz w:val="24"/>
          <w:szCs w:val="24"/>
          <w:lang w:val="lt-LT"/>
        </w:rPr>
        <w:t xml:space="preserve"> </w:t>
      </w:r>
      <w:r w:rsidR="0C868106" w:rsidRPr="00C545A3">
        <w:rPr>
          <w:rFonts w:ascii="Times New Roman" w:eastAsia="Arial Unicode MS" w:hAnsi="Times New Roman" w:cs="Times New Roman"/>
          <w:kern w:val="0"/>
          <w:sz w:val="24"/>
          <w:szCs w:val="24"/>
          <w:lang w:val="lt-LT"/>
          <w14:ligatures w14:val="none"/>
        </w:rPr>
        <w:t xml:space="preserve">(toliau – </w:t>
      </w:r>
      <w:r w:rsidR="005D4868">
        <w:rPr>
          <w:rFonts w:ascii="Times New Roman" w:eastAsia="Arial Unicode MS" w:hAnsi="Times New Roman" w:cs="Times New Roman"/>
          <w:kern w:val="0"/>
          <w:sz w:val="24"/>
          <w:szCs w:val="24"/>
          <w:lang w:val="lt-LT"/>
          <w14:ligatures w14:val="none"/>
        </w:rPr>
        <w:t>paslaugos)</w:t>
      </w:r>
      <w:r w:rsidR="0C868106" w:rsidRPr="00C545A3">
        <w:rPr>
          <w:rFonts w:ascii="Times New Roman" w:eastAsia="Arial Unicode MS" w:hAnsi="Times New Roman" w:cs="Times New Roman"/>
          <w:kern w:val="0"/>
          <w:sz w:val="24"/>
          <w:szCs w:val="24"/>
          <w:lang w:val="lt-LT"/>
          <w14:ligatures w14:val="none"/>
        </w:rPr>
        <w:t>.</w:t>
      </w:r>
    </w:p>
    <w:p w14:paraId="760EDFD1" w14:textId="4E5F3745" w:rsidR="00A84744" w:rsidRPr="00C545A3" w:rsidRDefault="00A84744" w:rsidP="00B64E99">
      <w:pPr>
        <w:numPr>
          <w:ilvl w:val="1"/>
          <w:numId w:val="28"/>
        </w:numPr>
        <w:tabs>
          <w:tab w:val="left" w:pos="284"/>
          <w:tab w:val="left" w:pos="567"/>
          <w:tab w:val="left" w:pos="1560"/>
        </w:tabs>
        <w:spacing w:after="0"/>
        <w:ind w:left="0" w:firstLine="0"/>
        <w:contextualSpacing/>
        <w:jc w:val="both"/>
        <w:rPr>
          <w:rFonts w:ascii="Times New Roman" w:eastAsia="Arial Unicode MS" w:hAnsi="Times New Roman" w:cs="Times New Roman"/>
          <w:i/>
          <w:iCs/>
          <w:kern w:val="0"/>
          <w:sz w:val="24"/>
          <w:szCs w:val="24"/>
          <w:lang w:val="lt-LT"/>
          <w14:ligatures w14:val="none"/>
        </w:rPr>
      </w:pPr>
      <w:r w:rsidRPr="00C545A3">
        <w:rPr>
          <w:rFonts w:ascii="Times New Roman" w:eastAsia="Arial Unicode MS" w:hAnsi="Times New Roman" w:cs="Times New Roman"/>
          <w:kern w:val="0"/>
          <w:sz w:val="24"/>
          <w:szCs w:val="24"/>
          <w:lang w:val="lt-LT"/>
          <w14:ligatures w14:val="none"/>
        </w:rPr>
        <w:t xml:space="preserve">BVPŽ KODAS: pagrindinis – </w:t>
      </w:r>
      <w:r w:rsidR="00EA40BC" w:rsidRPr="00C545A3">
        <w:rPr>
          <w:rFonts w:ascii="Times New Roman" w:eastAsia="Arial Unicode MS" w:hAnsi="Times New Roman" w:cs="Times New Roman"/>
          <w:kern w:val="0"/>
          <w:sz w:val="24"/>
          <w:szCs w:val="24"/>
          <w:lang w:val="lt-LT"/>
          <w14:ligatures w14:val="none"/>
        </w:rPr>
        <w:t>48900000-7.</w:t>
      </w:r>
    </w:p>
    <w:p w14:paraId="33AD4AF0" w14:textId="77777777" w:rsidR="00A84744" w:rsidRPr="00C545A3" w:rsidRDefault="00A84744" w:rsidP="00B64E99">
      <w:pPr>
        <w:numPr>
          <w:ilvl w:val="0"/>
          <w:numId w:val="28"/>
        </w:numPr>
        <w:pBdr>
          <w:top w:val="single" w:sz="4" w:space="1" w:color="auto"/>
          <w:bottom w:val="single" w:sz="4" w:space="0" w:color="auto"/>
        </w:pBdr>
        <w:tabs>
          <w:tab w:val="left" w:pos="284"/>
        </w:tabs>
        <w:spacing w:after="0"/>
        <w:contextualSpacing/>
        <w:jc w:val="both"/>
        <w:rPr>
          <w:rFonts w:ascii="Times New Roman" w:eastAsia="Arial Unicode MS" w:hAnsi="Times New Roman" w:cs="Times New Roman"/>
          <w:b/>
          <w:bCs/>
          <w:kern w:val="0"/>
          <w:sz w:val="24"/>
          <w:szCs w:val="24"/>
          <w:lang w:val="lt-LT"/>
          <w14:ligatures w14:val="none"/>
        </w:rPr>
      </w:pPr>
      <w:r w:rsidRPr="00C545A3">
        <w:rPr>
          <w:rFonts w:ascii="Times New Roman" w:eastAsia="Arial Unicode MS" w:hAnsi="Times New Roman" w:cs="Times New Roman"/>
          <w:b/>
          <w:bCs/>
          <w:kern w:val="0"/>
          <w:sz w:val="24"/>
          <w:szCs w:val="24"/>
          <w:lang w:val="lt-LT"/>
          <w14:ligatures w14:val="none"/>
        </w:rPr>
        <w:t>KIEKIS (APIMTIS)</w:t>
      </w:r>
    </w:p>
    <w:p w14:paraId="5213C9D2" w14:textId="77777777" w:rsidR="00A84744" w:rsidRPr="00C545A3" w:rsidRDefault="00A84744" w:rsidP="00B64E99">
      <w:pPr>
        <w:numPr>
          <w:ilvl w:val="1"/>
          <w:numId w:val="17"/>
        </w:numPr>
        <w:tabs>
          <w:tab w:val="left" w:pos="284"/>
          <w:tab w:val="left" w:pos="7797"/>
        </w:tabs>
        <w:spacing w:after="0"/>
        <w:contextualSpacing/>
        <w:jc w:val="both"/>
        <w:rPr>
          <w:rFonts w:ascii="Times New Roman" w:eastAsia="Arial Unicode MS" w:hAnsi="Times New Roman" w:cs="Times New Roman"/>
          <w:kern w:val="0"/>
          <w:sz w:val="24"/>
          <w:szCs w:val="24"/>
          <w:lang w:val="lt-LT"/>
          <w14:ligatures w14:val="none"/>
        </w:rPr>
      </w:pPr>
      <w:r w:rsidRPr="00C545A3">
        <w:rPr>
          <w:rFonts w:ascii="Times New Roman" w:eastAsia="Times New Roman" w:hAnsi="Times New Roman" w:cs="Times New Roman"/>
          <w:kern w:val="0"/>
          <w:sz w:val="24"/>
          <w:szCs w:val="24"/>
          <w:lang w:val="lt-LT"/>
          <w14:ligatures w14:val="none"/>
        </w:rPr>
        <w:t>Kiekis (apimtis)</w:t>
      </w:r>
      <w:r w:rsidRPr="00C545A3">
        <w:rPr>
          <w:rFonts w:ascii="Times New Roman" w:eastAsia="Arial Unicode MS" w:hAnsi="Times New Roman" w:cs="Times New Roman"/>
          <w:kern w:val="0"/>
          <w:sz w:val="24"/>
          <w:szCs w:val="24"/>
          <w:lang w:val="lt-LT"/>
          <w14:ligatures w14:val="none"/>
        </w:rPr>
        <w:t>:</w:t>
      </w:r>
    </w:p>
    <w:tbl>
      <w:tblPr>
        <w:tblStyle w:val="Lentelstinklelis"/>
        <w:tblW w:w="10060" w:type="dxa"/>
        <w:tblLook w:val="04A0" w:firstRow="1" w:lastRow="0" w:firstColumn="1" w:lastColumn="0" w:noHBand="0" w:noVBand="1"/>
      </w:tblPr>
      <w:tblGrid>
        <w:gridCol w:w="871"/>
        <w:gridCol w:w="6921"/>
        <w:gridCol w:w="2268"/>
      </w:tblGrid>
      <w:tr w:rsidR="00C545A3" w:rsidRPr="00C545A3" w14:paraId="02C9C517" w14:textId="77777777" w:rsidTr="7423D8B2">
        <w:tc>
          <w:tcPr>
            <w:tcW w:w="871" w:type="dxa"/>
          </w:tcPr>
          <w:p w14:paraId="5C326F2E" w14:textId="77777777" w:rsidR="00A84744" w:rsidRPr="00C545A3" w:rsidRDefault="00A84744" w:rsidP="00B64E99">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C545A3">
              <w:rPr>
                <w:rFonts w:ascii="Times New Roman" w:eastAsia="Times New Roman" w:hAnsi="Times New Roman" w:cs="Times New Roman"/>
                <w:sz w:val="24"/>
                <w:szCs w:val="24"/>
                <w:bdr w:val="nil"/>
                <w:lang w:eastAsia="lt-LT"/>
              </w:rPr>
              <w:t>Eil.</w:t>
            </w:r>
          </w:p>
          <w:p w14:paraId="15E01526" w14:textId="77777777" w:rsidR="00A84744" w:rsidRPr="00C545A3" w:rsidRDefault="00A84744" w:rsidP="00B64E99">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C545A3">
              <w:rPr>
                <w:rFonts w:ascii="Times New Roman" w:eastAsia="Times New Roman" w:hAnsi="Times New Roman" w:cs="Times New Roman"/>
                <w:sz w:val="24"/>
                <w:szCs w:val="24"/>
                <w:bdr w:val="nil"/>
                <w:lang w:eastAsia="lt-LT"/>
              </w:rPr>
              <w:t>Nr.</w:t>
            </w:r>
          </w:p>
        </w:tc>
        <w:tc>
          <w:tcPr>
            <w:tcW w:w="6921" w:type="dxa"/>
          </w:tcPr>
          <w:p w14:paraId="509819B0" w14:textId="77777777" w:rsidR="00A84744" w:rsidRPr="00C545A3" w:rsidRDefault="00A84744" w:rsidP="00B64E99">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C545A3">
              <w:rPr>
                <w:rFonts w:ascii="Times New Roman" w:eastAsia="Times New Roman" w:hAnsi="Times New Roman" w:cs="Times New Roman"/>
                <w:sz w:val="24"/>
                <w:szCs w:val="24"/>
                <w:bdr w:val="nil"/>
                <w:lang w:eastAsia="lt-LT"/>
              </w:rPr>
              <w:t>Pavadinimas</w:t>
            </w:r>
          </w:p>
        </w:tc>
        <w:tc>
          <w:tcPr>
            <w:tcW w:w="2268" w:type="dxa"/>
          </w:tcPr>
          <w:p w14:paraId="761E4854" w14:textId="77777777" w:rsidR="00A84744" w:rsidRPr="00C545A3" w:rsidRDefault="00A84744" w:rsidP="00B64E99">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C545A3">
              <w:rPr>
                <w:rFonts w:ascii="Times New Roman" w:eastAsia="Times New Roman" w:hAnsi="Times New Roman" w:cs="Times New Roman"/>
                <w:sz w:val="24"/>
                <w:szCs w:val="24"/>
                <w:bdr w:val="nil"/>
                <w:lang w:eastAsia="lt-LT"/>
              </w:rPr>
              <w:t>Mato vienetas</w:t>
            </w:r>
          </w:p>
        </w:tc>
      </w:tr>
      <w:tr w:rsidR="00C545A3" w:rsidRPr="00C545A3" w14:paraId="3C9F0594" w14:textId="77777777" w:rsidTr="7423D8B2">
        <w:tc>
          <w:tcPr>
            <w:tcW w:w="871" w:type="dxa"/>
          </w:tcPr>
          <w:p w14:paraId="119ABF87" w14:textId="77777777" w:rsidR="00A84744" w:rsidRPr="00C545A3" w:rsidRDefault="00A84744" w:rsidP="00B64E99">
            <w:pPr>
              <w:numPr>
                <w:ilvl w:val="0"/>
                <w:numId w:val="15"/>
              </w:num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p>
        </w:tc>
        <w:tc>
          <w:tcPr>
            <w:tcW w:w="6921" w:type="dxa"/>
          </w:tcPr>
          <w:p w14:paraId="78B24C0C" w14:textId="5F54C1A0" w:rsidR="00A84744" w:rsidRPr="00C545A3" w:rsidRDefault="004112EA" w:rsidP="00B64E99">
            <w:pPr>
              <w:tabs>
                <w:tab w:val="left" w:pos="447"/>
                <w:tab w:val="left" w:pos="5145"/>
              </w:tabs>
              <w:autoSpaceDE w:val="0"/>
              <w:autoSpaceDN w:val="0"/>
              <w:adjustRightInd w:val="0"/>
              <w:jc w:val="both"/>
              <w:rPr>
                <w:rFonts w:ascii="Times New Roman" w:eastAsia="Times New Roman" w:hAnsi="Times New Roman" w:cs="Times New Roman"/>
                <w:sz w:val="24"/>
                <w:szCs w:val="24"/>
                <w:bdr w:val="nil"/>
                <w:lang w:eastAsia="lt-LT"/>
              </w:rPr>
            </w:pPr>
            <w:proofErr w:type="spellStart"/>
            <w:r w:rsidRPr="00C545A3">
              <w:rPr>
                <w:rFonts w:ascii="Times New Roman" w:eastAsia="Times New Roman" w:hAnsi="Times New Roman" w:cs="Times New Roman"/>
                <w:sz w:val="24"/>
                <w:szCs w:val="24"/>
                <w:bdr w:val="nil"/>
                <w:lang w:eastAsia="lt-LT"/>
              </w:rPr>
              <w:t>Qmatic</w:t>
            </w:r>
            <w:proofErr w:type="spellEnd"/>
            <w:r w:rsidRPr="00C545A3">
              <w:rPr>
                <w:rFonts w:ascii="Times New Roman" w:eastAsia="Times New Roman" w:hAnsi="Times New Roman" w:cs="Times New Roman"/>
                <w:sz w:val="24"/>
                <w:szCs w:val="24"/>
                <w:bdr w:val="nil"/>
                <w:lang w:eastAsia="lt-LT"/>
              </w:rPr>
              <w:t xml:space="preserve"> programinės įrangos darbo vietų licencijos</w:t>
            </w:r>
            <w:r w:rsidR="00771E28" w:rsidRPr="00C545A3">
              <w:rPr>
                <w:rFonts w:ascii="Times New Roman" w:eastAsia="Times New Roman" w:hAnsi="Times New Roman" w:cs="Times New Roman"/>
                <w:sz w:val="24"/>
                <w:szCs w:val="24"/>
                <w:bdr w:val="nil"/>
                <w:lang w:eastAsia="lt-LT"/>
              </w:rPr>
              <w:t xml:space="preserve"> su 12 mėn. </w:t>
            </w:r>
            <w:r w:rsidR="00E549E6" w:rsidRPr="00C545A3">
              <w:rPr>
                <w:rFonts w:ascii="Times New Roman" w:eastAsia="Times New Roman" w:hAnsi="Times New Roman" w:cs="Times New Roman"/>
                <w:sz w:val="24"/>
                <w:szCs w:val="24"/>
                <w:bdr w:val="nil"/>
                <w:lang w:eastAsia="lt-LT"/>
              </w:rPr>
              <w:t>p</w:t>
            </w:r>
            <w:r w:rsidR="00771E28" w:rsidRPr="00C545A3">
              <w:rPr>
                <w:rFonts w:ascii="Times New Roman" w:eastAsia="Times New Roman" w:hAnsi="Times New Roman" w:cs="Times New Roman"/>
                <w:sz w:val="24"/>
                <w:szCs w:val="24"/>
                <w:bdr w:val="nil"/>
                <w:lang w:eastAsia="lt-LT"/>
              </w:rPr>
              <w:t>alaikymu</w:t>
            </w:r>
            <w:r w:rsidR="00E549E6" w:rsidRPr="00C545A3">
              <w:rPr>
                <w:rFonts w:ascii="Times New Roman" w:eastAsia="Times New Roman" w:hAnsi="Times New Roman" w:cs="Times New Roman"/>
                <w:sz w:val="24"/>
                <w:szCs w:val="24"/>
                <w:bdr w:val="nil"/>
                <w:lang w:eastAsia="lt-LT"/>
              </w:rPr>
              <w:t>*</w:t>
            </w:r>
          </w:p>
        </w:tc>
        <w:tc>
          <w:tcPr>
            <w:tcW w:w="2268" w:type="dxa"/>
          </w:tcPr>
          <w:p w14:paraId="6B1C6D6E" w14:textId="439E2307" w:rsidR="00A84744" w:rsidRPr="00C545A3" w:rsidRDefault="00181AE6" w:rsidP="00B64E99">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C545A3">
              <w:rPr>
                <w:rFonts w:ascii="Times New Roman" w:eastAsia="Times New Roman" w:hAnsi="Times New Roman" w:cs="Times New Roman"/>
                <w:sz w:val="24"/>
                <w:szCs w:val="24"/>
                <w:bdr w:val="nil"/>
                <w:lang w:eastAsia="lt-LT"/>
              </w:rPr>
              <w:t>Vnt.</w:t>
            </w:r>
          </w:p>
        </w:tc>
      </w:tr>
      <w:tr w:rsidR="00003B69" w:rsidRPr="00C545A3" w14:paraId="05FAD106" w14:textId="77777777" w:rsidTr="7423D8B2">
        <w:tc>
          <w:tcPr>
            <w:tcW w:w="871" w:type="dxa"/>
          </w:tcPr>
          <w:p w14:paraId="140910BD" w14:textId="77777777" w:rsidR="00003B69" w:rsidRPr="00C545A3" w:rsidRDefault="00003B69" w:rsidP="00B64E99">
            <w:pPr>
              <w:numPr>
                <w:ilvl w:val="0"/>
                <w:numId w:val="15"/>
              </w:num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p>
        </w:tc>
        <w:tc>
          <w:tcPr>
            <w:tcW w:w="6921" w:type="dxa"/>
          </w:tcPr>
          <w:p w14:paraId="3AD3CCC5" w14:textId="2DE9DE59" w:rsidR="00003B69" w:rsidRPr="00C545A3" w:rsidRDefault="00A15447" w:rsidP="00B64E99">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proofErr w:type="spellStart"/>
            <w:r w:rsidRPr="00C545A3">
              <w:rPr>
                <w:rFonts w:ascii="Times New Roman" w:eastAsia="Times New Roman" w:hAnsi="Times New Roman" w:cs="Times New Roman"/>
                <w:sz w:val="24"/>
                <w:szCs w:val="24"/>
                <w:bdr w:val="nil"/>
                <w:lang w:eastAsia="lt-LT"/>
              </w:rPr>
              <w:t>Qmatic</w:t>
            </w:r>
            <w:proofErr w:type="spellEnd"/>
            <w:r w:rsidRPr="00C545A3">
              <w:rPr>
                <w:rFonts w:ascii="Times New Roman" w:eastAsia="Times New Roman" w:hAnsi="Times New Roman" w:cs="Times New Roman"/>
                <w:sz w:val="24"/>
                <w:szCs w:val="24"/>
                <w:bdr w:val="nil"/>
                <w:lang w:eastAsia="lt-LT"/>
              </w:rPr>
              <w:t xml:space="preserve"> programinės įrangos </w:t>
            </w:r>
            <w:r w:rsidR="00F22855">
              <w:rPr>
                <w:rFonts w:ascii="Times New Roman" w:eastAsia="Times New Roman" w:hAnsi="Times New Roman" w:cs="Times New Roman"/>
                <w:sz w:val="24"/>
                <w:szCs w:val="24"/>
                <w:bdr w:val="nil"/>
                <w:lang w:eastAsia="lt-LT"/>
              </w:rPr>
              <w:t xml:space="preserve">darbo vietų </w:t>
            </w:r>
            <w:r w:rsidRPr="00C545A3">
              <w:rPr>
                <w:rFonts w:ascii="Times New Roman" w:eastAsia="Times New Roman" w:hAnsi="Times New Roman" w:cs="Times New Roman"/>
                <w:sz w:val="24"/>
                <w:szCs w:val="24"/>
                <w:bdr w:val="nil"/>
                <w:lang w:eastAsia="lt-LT"/>
              </w:rPr>
              <w:t>vienos licencijos antrų metų palaikymo paslauga</w:t>
            </w:r>
            <w:r w:rsidR="00E549E6" w:rsidRPr="00C545A3">
              <w:rPr>
                <w:rFonts w:ascii="Times New Roman" w:eastAsia="Times New Roman" w:hAnsi="Times New Roman" w:cs="Times New Roman"/>
                <w:sz w:val="24"/>
                <w:szCs w:val="24"/>
                <w:bdr w:val="nil"/>
                <w:lang w:eastAsia="lt-LT"/>
              </w:rPr>
              <w:t>**</w:t>
            </w:r>
          </w:p>
        </w:tc>
        <w:tc>
          <w:tcPr>
            <w:tcW w:w="2268" w:type="dxa"/>
          </w:tcPr>
          <w:p w14:paraId="6A637E8D" w14:textId="7482FC4E" w:rsidR="00003B69" w:rsidRPr="00C545A3" w:rsidRDefault="00181AE6" w:rsidP="00B64E99">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C545A3">
              <w:rPr>
                <w:rFonts w:ascii="Times New Roman" w:eastAsia="Times New Roman" w:hAnsi="Times New Roman" w:cs="Times New Roman"/>
                <w:sz w:val="24"/>
                <w:szCs w:val="24"/>
                <w:bdr w:val="nil"/>
                <w:lang w:eastAsia="lt-LT"/>
              </w:rPr>
              <w:t>Vnt.</w:t>
            </w:r>
          </w:p>
        </w:tc>
      </w:tr>
      <w:tr w:rsidR="00C545A3" w:rsidRPr="00C545A3" w14:paraId="6A95CF70" w14:textId="77777777" w:rsidTr="7423D8B2">
        <w:tc>
          <w:tcPr>
            <w:tcW w:w="871" w:type="dxa"/>
          </w:tcPr>
          <w:p w14:paraId="3BA5D8E8" w14:textId="77777777" w:rsidR="00A84744" w:rsidRPr="00C545A3" w:rsidRDefault="00A84744" w:rsidP="00B64E99">
            <w:pPr>
              <w:numPr>
                <w:ilvl w:val="0"/>
                <w:numId w:val="15"/>
              </w:num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p>
        </w:tc>
        <w:tc>
          <w:tcPr>
            <w:tcW w:w="6921" w:type="dxa"/>
          </w:tcPr>
          <w:p w14:paraId="647F0376" w14:textId="519508DE" w:rsidR="00A84744" w:rsidRPr="00C545A3" w:rsidRDefault="0066013C" w:rsidP="00B64E99">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proofErr w:type="spellStart"/>
            <w:r w:rsidRPr="00C545A3">
              <w:rPr>
                <w:rFonts w:ascii="Times New Roman" w:hAnsi="Times New Roman" w:cs="Times New Roman"/>
                <w:sz w:val="24"/>
                <w:szCs w:val="24"/>
              </w:rPr>
              <w:t>Qmatic</w:t>
            </w:r>
            <w:proofErr w:type="spellEnd"/>
            <w:r w:rsidRPr="00C545A3">
              <w:rPr>
                <w:rFonts w:ascii="Times New Roman" w:hAnsi="Times New Roman" w:cs="Times New Roman"/>
                <w:sz w:val="24"/>
                <w:szCs w:val="24"/>
              </w:rPr>
              <w:t xml:space="preserve"> programinės įrangos </w:t>
            </w:r>
            <w:bookmarkStart w:id="0" w:name="_Hlk84577720"/>
            <w:proofErr w:type="spellStart"/>
            <w:r w:rsidRPr="00C545A3">
              <w:rPr>
                <w:rFonts w:ascii="Times New Roman" w:hAnsi="Times New Roman" w:cs="Times New Roman"/>
                <w:sz w:val="24"/>
                <w:szCs w:val="24"/>
              </w:rPr>
              <w:t>Appointment</w:t>
            </w:r>
            <w:proofErr w:type="spellEnd"/>
            <w:r w:rsidRPr="00C545A3">
              <w:rPr>
                <w:rFonts w:ascii="Times New Roman" w:hAnsi="Times New Roman" w:cs="Times New Roman"/>
                <w:sz w:val="24"/>
                <w:szCs w:val="24"/>
              </w:rPr>
              <w:t xml:space="preserve"> Manager </w:t>
            </w:r>
            <w:proofErr w:type="spellStart"/>
            <w:r w:rsidRPr="00C545A3">
              <w:rPr>
                <w:rFonts w:ascii="Times New Roman" w:hAnsi="Times New Roman" w:cs="Times New Roman"/>
                <w:sz w:val="24"/>
                <w:szCs w:val="24"/>
              </w:rPr>
              <w:t>Standart</w:t>
            </w:r>
            <w:bookmarkEnd w:id="0"/>
            <w:proofErr w:type="spellEnd"/>
            <w:r w:rsidRPr="00C545A3">
              <w:rPr>
                <w:rFonts w:ascii="Times New Roman" w:hAnsi="Times New Roman" w:cs="Times New Roman"/>
                <w:sz w:val="24"/>
                <w:szCs w:val="24"/>
              </w:rPr>
              <w:t xml:space="preserve"> licencijos</w:t>
            </w:r>
            <w:r w:rsidR="00771E28" w:rsidRPr="00C545A3">
              <w:rPr>
                <w:rFonts w:ascii="Times New Roman" w:hAnsi="Times New Roman" w:cs="Times New Roman"/>
                <w:sz w:val="24"/>
                <w:szCs w:val="24"/>
              </w:rPr>
              <w:t xml:space="preserve"> su 12 mėn. palaikymu</w:t>
            </w:r>
            <w:r w:rsidR="00E549E6" w:rsidRPr="00C545A3">
              <w:rPr>
                <w:rFonts w:ascii="Times New Roman" w:hAnsi="Times New Roman" w:cs="Times New Roman"/>
                <w:sz w:val="24"/>
                <w:szCs w:val="24"/>
              </w:rPr>
              <w:t>*</w:t>
            </w:r>
          </w:p>
        </w:tc>
        <w:tc>
          <w:tcPr>
            <w:tcW w:w="2268" w:type="dxa"/>
          </w:tcPr>
          <w:p w14:paraId="77B4B522" w14:textId="60162502" w:rsidR="00A84744" w:rsidRPr="00C545A3" w:rsidRDefault="00181AE6" w:rsidP="00B64E99">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C545A3">
              <w:rPr>
                <w:rFonts w:ascii="Times New Roman" w:eastAsia="Times New Roman" w:hAnsi="Times New Roman" w:cs="Times New Roman"/>
                <w:sz w:val="24"/>
                <w:szCs w:val="24"/>
                <w:bdr w:val="nil"/>
                <w:lang w:eastAsia="lt-LT"/>
              </w:rPr>
              <w:t>Vnt.</w:t>
            </w:r>
          </w:p>
        </w:tc>
      </w:tr>
      <w:tr w:rsidR="00003B69" w:rsidRPr="00C545A3" w14:paraId="197F8178" w14:textId="77777777" w:rsidTr="7423D8B2">
        <w:tc>
          <w:tcPr>
            <w:tcW w:w="871" w:type="dxa"/>
          </w:tcPr>
          <w:p w14:paraId="2D56F2CA" w14:textId="77777777" w:rsidR="00003B69" w:rsidRPr="00C545A3" w:rsidRDefault="00003B69" w:rsidP="00B64E99">
            <w:pPr>
              <w:numPr>
                <w:ilvl w:val="0"/>
                <w:numId w:val="15"/>
              </w:num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p>
        </w:tc>
        <w:tc>
          <w:tcPr>
            <w:tcW w:w="6921" w:type="dxa"/>
          </w:tcPr>
          <w:p w14:paraId="7BAD03E6" w14:textId="5EB30CED" w:rsidR="00003B69" w:rsidRPr="00C545A3" w:rsidRDefault="00A15447" w:rsidP="00B64E99">
            <w:pPr>
              <w:tabs>
                <w:tab w:val="left" w:pos="447"/>
                <w:tab w:val="left" w:pos="7797"/>
              </w:tabs>
              <w:autoSpaceDE w:val="0"/>
              <w:autoSpaceDN w:val="0"/>
              <w:adjustRightInd w:val="0"/>
              <w:jc w:val="both"/>
              <w:rPr>
                <w:rFonts w:ascii="Times New Roman" w:hAnsi="Times New Roman" w:cs="Times New Roman"/>
                <w:sz w:val="24"/>
                <w:szCs w:val="24"/>
              </w:rPr>
            </w:pPr>
            <w:proofErr w:type="spellStart"/>
            <w:r w:rsidRPr="00C545A3">
              <w:rPr>
                <w:rFonts w:ascii="Times New Roman" w:hAnsi="Times New Roman" w:cs="Times New Roman"/>
                <w:sz w:val="24"/>
                <w:szCs w:val="24"/>
              </w:rPr>
              <w:t>Qmatic</w:t>
            </w:r>
            <w:proofErr w:type="spellEnd"/>
            <w:r w:rsidRPr="00C545A3">
              <w:rPr>
                <w:rFonts w:ascii="Times New Roman" w:hAnsi="Times New Roman" w:cs="Times New Roman"/>
                <w:sz w:val="24"/>
                <w:szCs w:val="24"/>
              </w:rPr>
              <w:t xml:space="preserve"> programinės įrangos </w:t>
            </w:r>
            <w:proofErr w:type="spellStart"/>
            <w:r w:rsidRPr="00C545A3">
              <w:rPr>
                <w:rFonts w:ascii="Times New Roman" w:hAnsi="Times New Roman" w:cs="Times New Roman"/>
                <w:sz w:val="24"/>
                <w:szCs w:val="24"/>
              </w:rPr>
              <w:t>Appointment</w:t>
            </w:r>
            <w:proofErr w:type="spellEnd"/>
            <w:r w:rsidRPr="00C545A3">
              <w:rPr>
                <w:rFonts w:ascii="Times New Roman" w:hAnsi="Times New Roman" w:cs="Times New Roman"/>
                <w:sz w:val="24"/>
                <w:szCs w:val="24"/>
              </w:rPr>
              <w:t xml:space="preserve"> Manager </w:t>
            </w:r>
            <w:proofErr w:type="spellStart"/>
            <w:r w:rsidRPr="00C545A3">
              <w:rPr>
                <w:rFonts w:ascii="Times New Roman" w:hAnsi="Times New Roman" w:cs="Times New Roman"/>
                <w:sz w:val="24"/>
                <w:szCs w:val="24"/>
              </w:rPr>
              <w:t>Standart</w:t>
            </w:r>
            <w:proofErr w:type="spellEnd"/>
            <w:r w:rsidRPr="00C545A3">
              <w:rPr>
                <w:rFonts w:ascii="Times New Roman" w:hAnsi="Times New Roman" w:cs="Times New Roman"/>
                <w:sz w:val="24"/>
                <w:szCs w:val="24"/>
              </w:rPr>
              <w:t xml:space="preserve"> vienos licencijos antrų metų palaikymo paslauga</w:t>
            </w:r>
            <w:r w:rsidR="00E549E6" w:rsidRPr="00C545A3">
              <w:rPr>
                <w:rFonts w:ascii="Times New Roman" w:hAnsi="Times New Roman" w:cs="Times New Roman"/>
                <w:sz w:val="24"/>
                <w:szCs w:val="24"/>
              </w:rPr>
              <w:t>**</w:t>
            </w:r>
          </w:p>
        </w:tc>
        <w:tc>
          <w:tcPr>
            <w:tcW w:w="2268" w:type="dxa"/>
          </w:tcPr>
          <w:p w14:paraId="377B8A90" w14:textId="4C96B47D" w:rsidR="00003B69" w:rsidRPr="00C545A3" w:rsidRDefault="00181AE6" w:rsidP="00B64E99">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C545A3">
              <w:rPr>
                <w:rFonts w:ascii="Times New Roman" w:eastAsia="Times New Roman" w:hAnsi="Times New Roman" w:cs="Times New Roman"/>
                <w:sz w:val="24"/>
                <w:szCs w:val="24"/>
                <w:bdr w:val="nil"/>
                <w:lang w:eastAsia="lt-LT"/>
              </w:rPr>
              <w:t>Vnt.</w:t>
            </w:r>
          </w:p>
        </w:tc>
      </w:tr>
      <w:tr w:rsidR="00C545A3" w:rsidRPr="00C545A3" w14:paraId="2CBA8D92" w14:textId="77777777" w:rsidTr="7423D8B2">
        <w:tc>
          <w:tcPr>
            <w:tcW w:w="871" w:type="dxa"/>
          </w:tcPr>
          <w:p w14:paraId="05817725" w14:textId="77777777" w:rsidR="003F288F" w:rsidRPr="00C545A3" w:rsidRDefault="003F288F" w:rsidP="00B64E99">
            <w:pPr>
              <w:numPr>
                <w:ilvl w:val="0"/>
                <w:numId w:val="15"/>
              </w:num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p>
        </w:tc>
        <w:tc>
          <w:tcPr>
            <w:tcW w:w="6921" w:type="dxa"/>
          </w:tcPr>
          <w:p w14:paraId="52C46ED4" w14:textId="1603D91C" w:rsidR="003F288F" w:rsidRPr="00C545A3" w:rsidRDefault="003F288F" w:rsidP="00B64E99">
            <w:pPr>
              <w:tabs>
                <w:tab w:val="left" w:pos="447"/>
                <w:tab w:val="left" w:pos="7797"/>
              </w:tabs>
              <w:autoSpaceDE w:val="0"/>
              <w:autoSpaceDN w:val="0"/>
              <w:adjustRightInd w:val="0"/>
              <w:jc w:val="both"/>
              <w:rPr>
                <w:rFonts w:ascii="Times New Roman" w:hAnsi="Times New Roman" w:cs="Times New Roman"/>
                <w:sz w:val="24"/>
                <w:szCs w:val="24"/>
              </w:rPr>
            </w:pPr>
            <w:proofErr w:type="spellStart"/>
            <w:r w:rsidRPr="00C545A3">
              <w:rPr>
                <w:rFonts w:ascii="Times New Roman" w:hAnsi="Times New Roman" w:cs="Times New Roman"/>
                <w:sz w:val="24"/>
                <w:szCs w:val="24"/>
              </w:rPr>
              <w:t>Qmatic</w:t>
            </w:r>
            <w:proofErr w:type="spellEnd"/>
            <w:r w:rsidRPr="00C545A3">
              <w:rPr>
                <w:rFonts w:ascii="Times New Roman" w:hAnsi="Times New Roman" w:cs="Times New Roman"/>
                <w:sz w:val="24"/>
                <w:szCs w:val="24"/>
              </w:rPr>
              <w:t xml:space="preserve"> programinės įrangos </w:t>
            </w:r>
            <w:bookmarkStart w:id="1" w:name="_Hlk84577751"/>
            <w:proofErr w:type="spellStart"/>
            <w:r w:rsidRPr="00C545A3">
              <w:rPr>
                <w:rFonts w:ascii="Times New Roman" w:hAnsi="Times New Roman" w:cs="Times New Roman"/>
                <w:sz w:val="24"/>
                <w:szCs w:val="24"/>
              </w:rPr>
              <w:t>Calendar</w:t>
            </w:r>
            <w:proofErr w:type="spellEnd"/>
            <w:r w:rsidRPr="00C545A3">
              <w:rPr>
                <w:rFonts w:ascii="Times New Roman" w:hAnsi="Times New Roman" w:cs="Times New Roman"/>
                <w:sz w:val="24"/>
                <w:szCs w:val="24"/>
              </w:rPr>
              <w:t xml:space="preserve"> </w:t>
            </w:r>
            <w:proofErr w:type="spellStart"/>
            <w:r w:rsidRPr="00C545A3">
              <w:rPr>
                <w:rFonts w:ascii="Times New Roman" w:hAnsi="Times New Roman" w:cs="Times New Roman"/>
                <w:sz w:val="24"/>
                <w:szCs w:val="24"/>
              </w:rPr>
              <w:t>Integration</w:t>
            </w:r>
            <w:proofErr w:type="spellEnd"/>
            <w:r w:rsidRPr="00C545A3">
              <w:rPr>
                <w:rFonts w:ascii="Times New Roman" w:hAnsi="Times New Roman" w:cs="Times New Roman"/>
                <w:sz w:val="24"/>
                <w:szCs w:val="24"/>
              </w:rPr>
              <w:t xml:space="preserve"> </w:t>
            </w:r>
            <w:bookmarkEnd w:id="1"/>
            <w:r w:rsidRPr="00C545A3">
              <w:rPr>
                <w:rFonts w:ascii="Times New Roman" w:hAnsi="Times New Roman" w:cs="Times New Roman"/>
                <w:sz w:val="24"/>
                <w:szCs w:val="24"/>
              </w:rPr>
              <w:t>licencijos</w:t>
            </w:r>
            <w:r w:rsidR="00771E28" w:rsidRPr="00C545A3">
              <w:rPr>
                <w:rFonts w:ascii="Times New Roman" w:hAnsi="Times New Roman" w:cs="Times New Roman"/>
                <w:sz w:val="24"/>
                <w:szCs w:val="24"/>
              </w:rPr>
              <w:t xml:space="preserve"> su 12 mėn. palaikymu</w:t>
            </w:r>
            <w:r w:rsidR="00E549E6" w:rsidRPr="00C545A3">
              <w:rPr>
                <w:rFonts w:ascii="Times New Roman" w:hAnsi="Times New Roman" w:cs="Times New Roman"/>
                <w:sz w:val="24"/>
                <w:szCs w:val="24"/>
              </w:rPr>
              <w:t>*</w:t>
            </w:r>
          </w:p>
        </w:tc>
        <w:tc>
          <w:tcPr>
            <w:tcW w:w="2268" w:type="dxa"/>
          </w:tcPr>
          <w:p w14:paraId="54DC912F" w14:textId="4C96F56D" w:rsidR="003F288F" w:rsidRPr="00C545A3" w:rsidRDefault="00181AE6" w:rsidP="00B64E99">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C545A3">
              <w:rPr>
                <w:rFonts w:ascii="Times New Roman" w:eastAsia="Times New Roman" w:hAnsi="Times New Roman" w:cs="Times New Roman"/>
                <w:sz w:val="24"/>
                <w:szCs w:val="24"/>
                <w:bdr w:val="nil"/>
                <w:lang w:eastAsia="lt-LT"/>
              </w:rPr>
              <w:t>Vnt.</w:t>
            </w:r>
          </w:p>
        </w:tc>
      </w:tr>
      <w:tr w:rsidR="00003B69" w:rsidRPr="00C545A3" w14:paraId="27EB6C7B" w14:textId="77777777" w:rsidTr="7423D8B2">
        <w:tc>
          <w:tcPr>
            <w:tcW w:w="871" w:type="dxa"/>
          </w:tcPr>
          <w:p w14:paraId="138CA55D" w14:textId="77777777" w:rsidR="00003B69" w:rsidRPr="00C545A3" w:rsidRDefault="00003B69" w:rsidP="00B64E99">
            <w:pPr>
              <w:numPr>
                <w:ilvl w:val="0"/>
                <w:numId w:val="15"/>
              </w:num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p>
        </w:tc>
        <w:tc>
          <w:tcPr>
            <w:tcW w:w="6921" w:type="dxa"/>
          </w:tcPr>
          <w:p w14:paraId="15B09444" w14:textId="7B83CCD3" w:rsidR="00003B69" w:rsidRPr="00C545A3" w:rsidRDefault="00A15447" w:rsidP="00B64E99">
            <w:pPr>
              <w:tabs>
                <w:tab w:val="left" w:pos="447"/>
                <w:tab w:val="left" w:pos="7797"/>
              </w:tabs>
              <w:autoSpaceDE w:val="0"/>
              <w:autoSpaceDN w:val="0"/>
              <w:adjustRightInd w:val="0"/>
              <w:jc w:val="both"/>
              <w:rPr>
                <w:rFonts w:ascii="Times New Roman" w:hAnsi="Times New Roman" w:cs="Times New Roman"/>
                <w:sz w:val="24"/>
                <w:szCs w:val="24"/>
              </w:rPr>
            </w:pPr>
            <w:proofErr w:type="spellStart"/>
            <w:r w:rsidRPr="00C545A3">
              <w:rPr>
                <w:rFonts w:ascii="Times New Roman" w:hAnsi="Times New Roman" w:cs="Times New Roman"/>
                <w:sz w:val="24"/>
                <w:szCs w:val="24"/>
              </w:rPr>
              <w:t>Qmatic</w:t>
            </w:r>
            <w:proofErr w:type="spellEnd"/>
            <w:r w:rsidRPr="00C545A3">
              <w:rPr>
                <w:rFonts w:ascii="Times New Roman" w:hAnsi="Times New Roman" w:cs="Times New Roman"/>
                <w:sz w:val="24"/>
                <w:szCs w:val="24"/>
              </w:rPr>
              <w:t xml:space="preserve"> programinės įrangos </w:t>
            </w:r>
            <w:proofErr w:type="spellStart"/>
            <w:r w:rsidRPr="00C545A3">
              <w:rPr>
                <w:rFonts w:ascii="Times New Roman" w:hAnsi="Times New Roman" w:cs="Times New Roman"/>
                <w:sz w:val="24"/>
                <w:szCs w:val="24"/>
              </w:rPr>
              <w:t>Calendar</w:t>
            </w:r>
            <w:proofErr w:type="spellEnd"/>
            <w:r w:rsidRPr="00C545A3">
              <w:rPr>
                <w:rFonts w:ascii="Times New Roman" w:hAnsi="Times New Roman" w:cs="Times New Roman"/>
                <w:sz w:val="24"/>
                <w:szCs w:val="24"/>
              </w:rPr>
              <w:t xml:space="preserve"> </w:t>
            </w:r>
            <w:proofErr w:type="spellStart"/>
            <w:r w:rsidRPr="00C545A3">
              <w:rPr>
                <w:rFonts w:ascii="Times New Roman" w:hAnsi="Times New Roman" w:cs="Times New Roman"/>
                <w:sz w:val="24"/>
                <w:szCs w:val="24"/>
              </w:rPr>
              <w:t>Integration</w:t>
            </w:r>
            <w:proofErr w:type="spellEnd"/>
            <w:r w:rsidRPr="00C545A3">
              <w:rPr>
                <w:rFonts w:ascii="Times New Roman" w:hAnsi="Times New Roman" w:cs="Times New Roman"/>
                <w:sz w:val="24"/>
                <w:szCs w:val="24"/>
              </w:rPr>
              <w:t xml:space="preserve"> vienos licencijos antrų metų palaikymo paslauga</w:t>
            </w:r>
            <w:r w:rsidR="00E549E6" w:rsidRPr="00C545A3">
              <w:rPr>
                <w:rFonts w:ascii="Times New Roman" w:hAnsi="Times New Roman" w:cs="Times New Roman"/>
                <w:sz w:val="24"/>
                <w:szCs w:val="24"/>
              </w:rPr>
              <w:t>**</w:t>
            </w:r>
          </w:p>
        </w:tc>
        <w:tc>
          <w:tcPr>
            <w:tcW w:w="2268" w:type="dxa"/>
          </w:tcPr>
          <w:p w14:paraId="3234A003" w14:textId="56524484" w:rsidR="00003B69" w:rsidRPr="00C545A3" w:rsidRDefault="00181AE6" w:rsidP="00B64E99">
            <w:pPr>
              <w:tabs>
                <w:tab w:val="left" w:pos="447"/>
                <w:tab w:val="left" w:pos="7797"/>
              </w:tabs>
              <w:autoSpaceDE w:val="0"/>
              <w:autoSpaceDN w:val="0"/>
              <w:adjustRightInd w:val="0"/>
              <w:jc w:val="both"/>
              <w:rPr>
                <w:rFonts w:ascii="Times New Roman" w:eastAsia="Times New Roman" w:hAnsi="Times New Roman" w:cs="Times New Roman"/>
                <w:sz w:val="24"/>
                <w:szCs w:val="24"/>
                <w:bdr w:val="nil"/>
                <w:lang w:eastAsia="lt-LT"/>
              </w:rPr>
            </w:pPr>
            <w:r w:rsidRPr="00C545A3">
              <w:rPr>
                <w:rFonts w:ascii="Times New Roman" w:eastAsia="Times New Roman" w:hAnsi="Times New Roman" w:cs="Times New Roman"/>
                <w:sz w:val="24"/>
                <w:szCs w:val="24"/>
                <w:bdr w:val="nil"/>
                <w:lang w:eastAsia="lt-LT"/>
              </w:rPr>
              <w:t>Vnt.</w:t>
            </w:r>
          </w:p>
        </w:tc>
      </w:tr>
    </w:tbl>
    <w:p w14:paraId="1043DFB8" w14:textId="6852539A" w:rsidR="00A84744" w:rsidRPr="00C545A3" w:rsidRDefault="00A84744" w:rsidP="00B64E99">
      <w:pPr>
        <w:tabs>
          <w:tab w:val="left" w:pos="447"/>
          <w:tab w:val="left" w:pos="7797"/>
        </w:tabs>
        <w:autoSpaceDE w:val="0"/>
        <w:autoSpaceDN w:val="0"/>
        <w:adjustRightInd w:val="0"/>
        <w:spacing w:after="0" w:line="240" w:lineRule="auto"/>
        <w:ind w:left="22"/>
        <w:jc w:val="both"/>
        <w:rPr>
          <w:rFonts w:ascii="Times New Roman" w:eastAsia="Arial Unicode MS" w:hAnsi="Times New Roman" w:cs="Times New Roman"/>
          <w:kern w:val="0"/>
          <w:sz w:val="24"/>
          <w:szCs w:val="24"/>
          <w:bdr w:val="nil"/>
          <w:lang w:val="lt-LT" w:eastAsia="lt-LT"/>
          <w14:ligatures w14:val="none"/>
        </w:rPr>
      </w:pPr>
      <w:r w:rsidRPr="00C545A3">
        <w:rPr>
          <w:rFonts w:ascii="Times New Roman" w:eastAsia="Arial Unicode MS" w:hAnsi="Times New Roman" w:cs="Times New Roman"/>
          <w:kern w:val="0"/>
          <w:sz w:val="24"/>
          <w:szCs w:val="24"/>
          <w:bdr w:val="nil"/>
          <w:lang w:val="lt-LT" w:eastAsia="lt-LT"/>
          <w14:ligatures w14:val="none"/>
        </w:rPr>
        <w:t xml:space="preserve">Pirkimo objektas bus perkamas </w:t>
      </w:r>
      <w:r w:rsidRPr="00C545A3">
        <w:rPr>
          <w:rFonts w:ascii="Times New Roman" w:eastAsia="Arial Unicode MS" w:hAnsi="Times New Roman" w:cs="Times New Roman"/>
          <w:b/>
          <w:bCs/>
          <w:kern w:val="0"/>
          <w:sz w:val="24"/>
          <w:szCs w:val="24"/>
          <w:bdr w:val="nil"/>
          <w:lang w:val="lt-LT" w:eastAsia="lt-LT"/>
          <w14:ligatures w14:val="none"/>
        </w:rPr>
        <w:t>pagal poreikį</w:t>
      </w:r>
      <w:r w:rsidRPr="00C545A3">
        <w:rPr>
          <w:rFonts w:ascii="Times New Roman" w:eastAsia="Arial Unicode MS" w:hAnsi="Times New Roman" w:cs="Times New Roman"/>
          <w:kern w:val="0"/>
          <w:sz w:val="24"/>
          <w:szCs w:val="24"/>
          <w:bdr w:val="nil"/>
          <w:lang w:val="lt-LT" w:eastAsia="lt-LT"/>
          <w14:ligatures w14:val="none"/>
        </w:rPr>
        <w:t xml:space="preserve"> sutarties </w:t>
      </w:r>
      <w:r w:rsidRPr="00C545A3">
        <w:rPr>
          <w:rFonts w:ascii="Times New Roman" w:eastAsia="Times New Roman" w:hAnsi="Times New Roman" w:cs="Times New Roman"/>
          <w:kern w:val="0"/>
          <w:sz w:val="24"/>
          <w:szCs w:val="24"/>
          <w:bdr w:val="nil"/>
          <w:lang w:val="lt-LT" w:eastAsia="lt-LT"/>
          <w14:ligatures w14:val="none"/>
        </w:rPr>
        <w:t xml:space="preserve">vykdymo </w:t>
      </w:r>
      <w:r w:rsidRPr="00C545A3">
        <w:rPr>
          <w:rFonts w:ascii="Times New Roman" w:eastAsia="Arial Unicode MS" w:hAnsi="Times New Roman" w:cs="Times New Roman"/>
          <w:kern w:val="0"/>
          <w:sz w:val="24"/>
          <w:szCs w:val="24"/>
          <w:bdr w:val="nil"/>
          <w:lang w:val="lt-LT" w:eastAsia="lt-LT"/>
          <w14:ligatures w14:val="none"/>
        </w:rPr>
        <w:t xml:space="preserve">laikotarpiu, mokant pagal sutartyje nurodytus įkainius bei neviršijant </w:t>
      </w:r>
      <w:r w:rsidR="00E30DD3" w:rsidRPr="00C545A3">
        <w:rPr>
          <w:rFonts w:ascii="Times New Roman" w:eastAsia="Arial Unicode MS" w:hAnsi="Times New Roman" w:cs="Times New Roman"/>
          <w:kern w:val="0"/>
          <w:sz w:val="24"/>
          <w:szCs w:val="24"/>
          <w:bdr w:val="nil"/>
          <w:lang w:val="lt-LT" w:eastAsia="lt-LT"/>
          <w14:ligatures w14:val="none"/>
        </w:rPr>
        <w:t>25 000</w:t>
      </w:r>
      <w:r w:rsidRPr="00C545A3">
        <w:rPr>
          <w:rFonts w:ascii="Times New Roman" w:eastAsia="Arial Unicode MS" w:hAnsi="Times New Roman" w:cs="Times New Roman"/>
          <w:kern w:val="0"/>
          <w:sz w:val="24"/>
          <w:szCs w:val="24"/>
          <w:bdr w:val="nil"/>
          <w:lang w:val="lt-LT" w:eastAsia="lt-LT"/>
          <w14:ligatures w14:val="none"/>
        </w:rPr>
        <w:t xml:space="preserve"> Eur be PVM.</w:t>
      </w:r>
    </w:p>
    <w:p w14:paraId="502F5F6C" w14:textId="0432618A" w:rsidR="00E549E6" w:rsidRPr="00C545A3" w:rsidRDefault="00E549E6" w:rsidP="00B64E99">
      <w:pPr>
        <w:pStyle w:val="Default"/>
        <w:ind w:right="57"/>
        <w:jc w:val="both"/>
        <w:rPr>
          <w:rFonts w:ascii="Times New Roman" w:hAnsi="Times New Roman" w:cs="Times New Roman"/>
          <w:color w:val="auto"/>
        </w:rPr>
      </w:pPr>
      <w:r w:rsidRPr="7423D8B2">
        <w:rPr>
          <w:rFonts w:ascii="Times New Roman" w:hAnsi="Times New Roman" w:cs="Times New Roman"/>
          <w:color w:val="auto"/>
        </w:rPr>
        <w:t xml:space="preserve">* </w:t>
      </w:r>
      <w:bookmarkStart w:id="2" w:name="_Hlk84582802"/>
      <w:r w:rsidRPr="7423D8B2">
        <w:rPr>
          <w:rFonts w:ascii="Times New Roman" w:hAnsi="Times New Roman" w:cs="Times New Roman"/>
          <w:color w:val="auto"/>
        </w:rPr>
        <w:t>Jeigu licencij</w:t>
      </w:r>
      <w:r w:rsidR="5FA7E2F5" w:rsidRPr="7423D8B2">
        <w:rPr>
          <w:rFonts w:ascii="Times New Roman" w:hAnsi="Times New Roman" w:cs="Times New Roman"/>
          <w:color w:val="auto"/>
        </w:rPr>
        <w:t>os pal</w:t>
      </w:r>
      <w:r w:rsidR="00A3449E">
        <w:rPr>
          <w:rFonts w:ascii="Times New Roman" w:hAnsi="Times New Roman" w:cs="Times New Roman"/>
          <w:color w:val="auto"/>
        </w:rPr>
        <w:t>a</w:t>
      </w:r>
      <w:r w:rsidR="5FA7E2F5" w:rsidRPr="7423D8B2">
        <w:rPr>
          <w:rFonts w:ascii="Times New Roman" w:hAnsi="Times New Roman" w:cs="Times New Roman"/>
          <w:color w:val="auto"/>
        </w:rPr>
        <w:t>ikymas</w:t>
      </w:r>
      <w:r w:rsidRPr="7423D8B2">
        <w:rPr>
          <w:rFonts w:ascii="Times New Roman" w:hAnsi="Times New Roman" w:cs="Times New Roman"/>
          <w:color w:val="auto"/>
        </w:rPr>
        <w:t xml:space="preserve"> bus užsakoma trumpesniam nei 12 (dvylikos) mėnesių terminui, už užsakytą licenciją bus mokama proporcingai (mokėtina suma apskaičiuojama metinį vienos licencijos įkainį dalinant iš dienų metuose skaičiaus ir padauginant iš faktinio licencijos palaikymo termino dienų skaičiaus);</w:t>
      </w:r>
    </w:p>
    <w:bookmarkEnd w:id="2"/>
    <w:p w14:paraId="396E1BDA" w14:textId="3A69EC8C" w:rsidR="00E549E6" w:rsidRDefault="00E549E6" w:rsidP="00B5150A">
      <w:pPr>
        <w:pStyle w:val="Default"/>
        <w:ind w:right="57"/>
        <w:jc w:val="both"/>
        <w:rPr>
          <w:rFonts w:ascii="Times New Roman" w:hAnsi="Times New Roman" w:cs="Times New Roman"/>
          <w:color w:val="auto"/>
        </w:rPr>
      </w:pPr>
      <w:r w:rsidRPr="7423D8B2">
        <w:rPr>
          <w:rFonts w:ascii="Times New Roman" w:hAnsi="Times New Roman" w:cs="Times New Roman"/>
          <w:color w:val="auto"/>
        </w:rPr>
        <w:t xml:space="preserve">** </w:t>
      </w:r>
      <w:bookmarkStart w:id="3" w:name="_Hlk84583285"/>
      <w:r w:rsidRPr="7423D8B2">
        <w:rPr>
          <w:rFonts w:ascii="Times New Roman" w:hAnsi="Times New Roman" w:cs="Times New Roman"/>
          <w:color w:val="auto"/>
        </w:rPr>
        <w:t>Jeigu licencij</w:t>
      </w:r>
      <w:r w:rsidR="19797F18" w:rsidRPr="7423D8B2">
        <w:rPr>
          <w:rFonts w:ascii="Times New Roman" w:hAnsi="Times New Roman" w:cs="Times New Roman"/>
          <w:color w:val="auto"/>
        </w:rPr>
        <w:t>os palaikymas</w:t>
      </w:r>
      <w:r w:rsidRPr="7423D8B2">
        <w:rPr>
          <w:rFonts w:ascii="Times New Roman" w:hAnsi="Times New Roman" w:cs="Times New Roman"/>
          <w:color w:val="auto"/>
        </w:rPr>
        <w:t xml:space="preserve"> bus užsakoma ilgesniam nei 12 (dvylikos) mėnesių terminui, už antrų metų licencijos palaikymą bus mokamas antrų metų palaikymo mokestis. Po pirmų metų licencijos palaikymo termino pabaigos, vienos licencijos antrų metų palaikymo mokestis skaičiuojamas už faktines licencijos palaikymo teikimo dienas iki Perkančiosios organizacijos užsakyme nurodyto licencijos palaikymo </w:t>
      </w:r>
      <w:r w:rsidRPr="7423D8B2">
        <w:rPr>
          <w:rFonts w:ascii="Times New Roman" w:hAnsi="Times New Roman" w:cs="Times New Roman"/>
          <w:color w:val="auto"/>
        </w:rPr>
        <w:lastRenderedPageBreak/>
        <w:t>termino pabaigos. Mokėtina suma už vienos licencijos antrų metų palaikymo dieną apskaičiuojama metinį vienos licencijos antrų metų palaikymo įkainį dalinant iš dienų metuose skaičiaus.</w:t>
      </w:r>
      <w:bookmarkEnd w:id="3"/>
    </w:p>
    <w:p w14:paraId="30BF49B0" w14:textId="77777777" w:rsidR="00B5150A" w:rsidRDefault="00B5150A" w:rsidP="00B5150A">
      <w:pPr>
        <w:pStyle w:val="Default"/>
        <w:ind w:right="57"/>
        <w:jc w:val="both"/>
        <w:rPr>
          <w:rFonts w:ascii="Times New Roman" w:hAnsi="Times New Roman" w:cs="Times New Roman"/>
          <w:color w:val="auto"/>
        </w:rPr>
      </w:pPr>
    </w:p>
    <w:p w14:paraId="78D29326" w14:textId="77777777" w:rsidR="00134CC2" w:rsidRPr="00B5150A" w:rsidRDefault="00134CC2" w:rsidP="00B5150A">
      <w:pPr>
        <w:pStyle w:val="Default"/>
        <w:ind w:right="57"/>
        <w:jc w:val="both"/>
        <w:rPr>
          <w:rFonts w:ascii="Times New Roman" w:hAnsi="Times New Roman" w:cs="Times New Roman"/>
          <w:color w:val="auto"/>
        </w:rPr>
      </w:pPr>
    </w:p>
    <w:p w14:paraId="28B06551" w14:textId="77777777" w:rsidR="00A84744" w:rsidRPr="00C545A3" w:rsidRDefault="00A84744" w:rsidP="00B64E99">
      <w:pPr>
        <w:numPr>
          <w:ilvl w:val="0"/>
          <w:numId w:val="28"/>
        </w:numPr>
        <w:pBdr>
          <w:top w:val="single" w:sz="4" w:space="1" w:color="auto"/>
          <w:bottom w:val="single" w:sz="4" w:space="1" w:color="auto"/>
        </w:pBdr>
        <w:tabs>
          <w:tab w:val="left" w:pos="284"/>
        </w:tabs>
        <w:spacing w:after="0"/>
        <w:contextualSpacing/>
        <w:jc w:val="both"/>
        <w:rPr>
          <w:rFonts w:ascii="Times New Roman" w:eastAsia="Arial Unicode MS" w:hAnsi="Times New Roman" w:cs="Times New Roman"/>
          <w:b/>
          <w:bCs/>
          <w:kern w:val="0"/>
          <w:sz w:val="24"/>
          <w:szCs w:val="24"/>
          <w:lang w:val="lt-LT"/>
          <w14:ligatures w14:val="none"/>
        </w:rPr>
      </w:pPr>
      <w:r w:rsidRPr="00C545A3">
        <w:rPr>
          <w:rFonts w:ascii="Times New Roman" w:eastAsia="Arial Unicode MS" w:hAnsi="Times New Roman" w:cs="Times New Roman"/>
          <w:b/>
          <w:bCs/>
          <w:kern w:val="0"/>
          <w:sz w:val="24"/>
          <w:szCs w:val="24"/>
          <w:lang w:val="lt-LT"/>
          <w14:ligatures w14:val="none"/>
        </w:rPr>
        <w:t>REIKALAVIMAI PIRKIMO OBJEKTUI</w:t>
      </w:r>
    </w:p>
    <w:p w14:paraId="718BDCBB" w14:textId="71E7A900" w:rsidR="0039750A" w:rsidRPr="00C545A3" w:rsidRDefault="00107E8A" w:rsidP="00B64E99">
      <w:pPr>
        <w:numPr>
          <w:ilvl w:val="1"/>
          <w:numId w:val="28"/>
        </w:numPr>
        <w:tabs>
          <w:tab w:val="left" w:pos="284"/>
          <w:tab w:val="left" w:pos="426"/>
        </w:tabs>
        <w:spacing w:after="0"/>
        <w:ind w:left="0" w:firstLine="0"/>
        <w:contextualSpacing/>
        <w:jc w:val="both"/>
        <w:rPr>
          <w:rFonts w:ascii="Times New Roman" w:eastAsia="Arial Unicode MS" w:hAnsi="Times New Roman" w:cs="Times New Roman"/>
          <w:b/>
          <w:bCs/>
          <w:kern w:val="0"/>
          <w:sz w:val="24"/>
          <w:szCs w:val="24"/>
          <w:lang w:val="lt-LT"/>
          <w14:ligatures w14:val="none"/>
        </w:rPr>
      </w:pPr>
      <w:r w:rsidRPr="00C545A3">
        <w:rPr>
          <w:rFonts w:ascii="Times New Roman" w:eastAsia="Arial Unicode MS" w:hAnsi="Times New Roman" w:cs="Times New Roman"/>
          <w:b/>
          <w:bCs/>
          <w:kern w:val="0"/>
          <w:sz w:val="24"/>
          <w:szCs w:val="24"/>
          <w:lang w:val="lt-LT"/>
          <w14:ligatures w14:val="none"/>
        </w:rPr>
        <w:t>Perkančiosios organizacijos naudojama Sistema ir jos aprašymas</w:t>
      </w:r>
    </w:p>
    <w:p w14:paraId="21EC104E" w14:textId="395E1B01" w:rsidR="005602E9" w:rsidRPr="00C545A3" w:rsidRDefault="005602E9" w:rsidP="00B64E99">
      <w:pPr>
        <w:pStyle w:val="Sraopastraipa"/>
        <w:numPr>
          <w:ilvl w:val="2"/>
          <w:numId w:val="28"/>
        </w:numPr>
        <w:tabs>
          <w:tab w:val="left" w:pos="567"/>
          <w:tab w:val="left" w:pos="851"/>
        </w:tabs>
        <w:spacing w:line="240" w:lineRule="auto"/>
        <w:ind w:left="0" w:firstLine="0"/>
        <w:jc w:val="both"/>
      </w:pPr>
      <w:r w:rsidRPr="00C545A3">
        <w:t xml:space="preserve">Šiuo metu Perkančiosios organizacijos infrastruktūroje yra įdiegta klientų srautų valdymo sistema </w:t>
      </w:r>
      <w:proofErr w:type="spellStart"/>
      <w:r w:rsidRPr="00C545A3">
        <w:t>Orchestra</w:t>
      </w:r>
      <w:proofErr w:type="spellEnd"/>
      <w:r w:rsidRPr="00C545A3">
        <w:t xml:space="preserve"> 7v su </w:t>
      </w:r>
      <w:proofErr w:type="spellStart"/>
      <w:r w:rsidRPr="00C545A3">
        <w:t>Qmatic</w:t>
      </w:r>
      <w:proofErr w:type="spellEnd"/>
      <w:r w:rsidRPr="00C545A3">
        <w:t xml:space="preserve"> technine įranga.</w:t>
      </w:r>
    </w:p>
    <w:p w14:paraId="783A4617" w14:textId="77777777" w:rsidR="005602E9" w:rsidRPr="00C545A3" w:rsidRDefault="005602E9" w:rsidP="00B64E99">
      <w:pPr>
        <w:pStyle w:val="Sraopastraipa"/>
        <w:numPr>
          <w:ilvl w:val="2"/>
          <w:numId w:val="28"/>
        </w:numPr>
        <w:tabs>
          <w:tab w:val="left" w:pos="567"/>
          <w:tab w:val="left" w:pos="851"/>
        </w:tabs>
        <w:spacing w:line="240" w:lineRule="auto"/>
        <w:ind w:left="0" w:firstLine="0"/>
        <w:jc w:val="both"/>
      </w:pPr>
      <w:r>
        <w:t>Visų Perkančiosios organizacijos padaliniuose (toliau – padaliniai) įdiegtų sistemų (toliau – Padalinių sistemos) administravimas ir visų funkcijų konfigūravimas yra centralizuotas, su galimybe keisti parametrus padaliniuose vienu metu, keliuose pasirinktuose padaliniuose ar konkrečiame pasirinktame padalinyje. Centrinės sistemos naudotojui atliekant parametrų keitimą Sistemos darbas padaliniuose nenutrūksta.</w:t>
      </w:r>
    </w:p>
    <w:p w14:paraId="6E9FE4AD" w14:textId="77777777" w:rsidR="005602E9" w:rsidRPr="00C545A3" w:rsidRDefault="005602E9" w:rsidP="00B64E99">
      <w:pPr>
        <w:pStyle w:val="Sraopastraipa"/>
        <w:numPr>
          <w:ilvl w:val="2"/>
          <w:numId w:val="28"/>
        </w:numPr>
        <w:tabs>
          <w:tab w:val="left" w:pos="567"/>
          <w:tab w:val="left" w:pos="851"/>
        </w:tabs>
        <w:spacing w:line="240" w:lineRule="auto"/>
        <w:ind w:left="0" w:firstLine="0"/>
        <w:jc w:val="both"/>
      </w:pPr>
      <w:r w:rsidRPr="00C545A3">
        <w:t>Sistemoje yra funkcionalumas nustatyti Centrinės sistemos naudotojams skirtingas roles, kurioms galima priskirti teises programinėje įrangoje. Sistemoje yra rolės, suteikiančios teisę: nurodyti sistemos naudotojams administruojamą padalinį, administruoti sistemos naudotojus,  keisti sistemos parametrus,  formuoti ataskaitas, aptarnauti klientus.</w:t>
      </w:r>
    </w:p>
    <w:p w14:paraId="0714B8A9" w14:textId="77777777" w:rsidR="005602E9" w:rsidRPr="00C545A3" w:rsidRDefault="005602E9" w:rsidP="00B64E99">
      <w:pPr>
        <w:pStyle w:val="Sraopastraipa"/>
        <w:numPr>
          <w:ilvl w:val="2"/>
          <w:numId w:val="28"/>
        </w:numPr>
        <w:tabs>
          <w:tab w:val="left" w:pos="567"/>
          <w:tab w:val="left" w:pos="851"/>
        </w:tabs>
        <w:spacing w:line="240" w:lineRule="auto"/>
        <w:ind w:left="0" w:firstLine="0"/>
        <w:jc w:val="both"/>
      </w:pPr>
      <w:r w:rsidRPr="00C545A3">
        <w:t>Sistemoje yra įgyvendinta modulinė struktūra, leidžianti lengvai pridėti naujus funkcionalumus (modulius).</w:t>
      </w:r>
    </w:p>
    <w:p w14:paraId="40FCEFF4" w14:textId="77777777" w:rsidR="005602E9" w:rsidRPr="00C545A3" w:rsidRDefault="005602E9" w:rsidP="00B64E99">
      <w:pPr>
        <w:pStyle w:val="Sraopastraipa"/>
        <w:numPr>
          <w:ilvl w:val="2"/>
          <w:numId w:val="28"/>
        </w:numPr>
        <w:tabs>
          <w:tab w:val="left" w:pos="567"/>
          <w:tab w:val="left" w:pos="851"/>
        </w:tabs>
        <w:spacing w:line="240" w:lineRule="auto"/>
        <w:ind w:left="0" w:firstLine="0"/>
        <w:jc w:val="both"/>
      </w:pPr>
      <w:r w:rsidRPr="00C545A3">
        <w:t>Centrinė sistema palaiko neribotą kiekį atskirų geografiškai nutolusių padaliniuose įdiegtų Padalinių sistemų.</w:t>
      </w:r>
    </w:p>
    <w:p w14:paraId="428E4533" w14:textId="77777777" w:rsidR="005602E9" w:rsidRPr="00C545A3" w:rsidRDefault="005602E9" w:rsidP="00B64E99">
      <w:pPr>
        <w:pStyle w:val="Sraopastraipa"/>
        <w:numPr>
          <w:ilvl w:val="2"/>
          <w:numId w:val="28"/>
        </w:numPr>
        <w:tabs>
          <w:tab w:val="left" w:pos="567"/>
          <w:tab w:val="left" w:pos="851"/>
        </w:tabs>
        <w:spacing w:line="240" w:lineRule="auto"/>
        <w:ind w:left="0" w:firstLine="0"/>
        <w:jc w:val="both"/>
      </w:pPr>
      <w:r w:rsidRPr="00C545A3">
        <w:t>Padalinio sistema susideda iš bilietų terminalų su lietimui jautriu ekranu, darbo vietų švieslenčių, centrinių švieslenčių, lauko švieslenčių bei įrenginių, kurie skirti sistemos maitinimui ir komutavimui.</w:t>
      </w:r>
    </w:p>
    <w:p w14:paraId="67017C08" w14:textId="77777777" w:rsidR="005602E9" w:rsidRPr="00C545A3" w:rsidRDefault="005602E9" w:rsidP="00B64E99">
      <w:pPr>
        <w:pStyle w:val="Sraopastraipa"/>
        <w:numPr>
          <w:ilvl w:val="2"/>
          <w:numId w:val="28"/>
        </w:numPr>
        <w:tabs>
          <w:tab w:val="left" w:pos="567"/>
          <w:tab w:val="left" w:pos="851"/>
        </w:tabs>
        <w:spacing w:line="240" w:lineRule="auto"/>
        <w:ind w:left="0" w:firstLine="0"/>
        <w:jc w:val="both"/>
      </w:pPr>
      <w:r w:rsidRPr="00C545A3">
        <w:t>Administravimo ir valdymo sąsaja yra pasiekiama per žiniatinklio naršyklę.</w:t>
      </w:r>
    </w:p>
    <w:p w14:paraId="3F003C30" w14:textId="7B6EB91A" w:rsidR="005602E9" w:rsidRPr="00C545A3" w:rsidRDefault="005602E9" w:rsidP="00B64E99">
      <w:pPr>
        <w:pStyle w:val="Sraopastraipa"/>
        <w:numPr>
          <w:ilvl w:val="2"/>
          <w:numId w:val="28"/>
        </w:numPr>
        <w:tabs>
          <w:tab w:val="left" w:pos="567"/>
          <w:tab w:val="left" w:pos="851"/>
        </w:tabs>
        <w:spacing w:line="240" w:lineRule="auto"/>
        <w:ind w:left="0" w:firstLine="0"/>
        <w:jc w:val="both"/>
      </w:pPr>
      <w:r w:rsidRPr="00C545A3">
        <w:t xml:space="preserve">Yra </w:t>
      </w:r>
      <w:proofErr w:type="spellStart"/>
      <w:r w:rsidR="00E86DF9" w:rsidRPr="00C545A3">
        <w:rPr>
          <w:lang w:val="en-US"/>
        </w:rPr>
        <w:t>REpresentational</w:t>
      </w:r>
      <w:proofErr w:type="spellEnd"/>
      <w:r w:rsidR="00E86DF9" w:rsidRPr="00C545A3">
        <w:rPr>
          <w:lang w:val="en-US"/>
        </w:rPr>
        <w:t xml:space="preserve"> State Transfer</w:t>
      </w:r>
      <w:r w:rsidR="007E59A4" w:rsidRPr="00C545A3">
        <w:t xml:space="preserve"> (REST)</w:t>
      </w:r>
      <w:r w:rsidRPr="00C545A3">
        <w:t>, SOAP</w:t>
      </w:r>
      <w:r w:rsidR="00224792" w:rsidRPr="00C545A3">
        <w:t xml:space="preserve"> (</w:t>
      </w:r>
      <w:proofErr w:type="spellStart"/>
      <w:r w:rsidR="00224792" w:rsidRPr="00C545A3">
        <w:t>Simple</w:t>
      </w:r>
      <w:proofErr w:type="spellEnd"/>
      <w:r w:rsidR="00224792" w:rsidRPr="00C545A3">
        <w:t xml:space="preserve"> </w:t>
      </w:r>
      <w:proofErr w:type="spellStart"/>
      <w:r w:rsidR="00224792" w:rsidRPr="00C545A3">
        <w:t>Object</w:t>
      </w:r>
      <w:proofErr w:type="spellEnd"/>
      <w:r w:rsidR="00224792" w:rsidRPr="00C545A3">
        <w:t xml:space="preserve"> Access </w:t>
      </w:r>
      <w:proofErr w:type="spellStart"/>
      <w:r w:rsidR="00224792" w:rsidRPr="00C545A3">
        <w:t>Protocol</w:t>
      </w:r>
      <w:proofErr w:type="spellEnd"/>
      <w:r w:rsidR="00224792" w:rsidRPr="00C545A3">
        <w:t>)</w:t>
      </w:r>
      <w:r w:rsidRPr="00C545A3">
        <w:t xml:space="preserve"> arba „</w:t>
      </w:r>
      <w:proofErr w:type="spellStart"/>
      <w:r w:rsidRPr="00C545A3">
        <w:t>web</w:t>
      </w:r>
      <w:proofErr w:type="spellEnd"/>
      <w:r w:rsidRPr="00C545A3">
        <w:t xml:space="preserve"> </w:t>
      </w:r>
      <w:proofErr w:type="spellStart"/>
      <w:r w:rsidRPr="00C545A3">
        <w:t>sockets</w:t>
      </w:r>
      <w:proofErr w:type="spellEnd"/>
      <w:r w:rsidRPr="00C545A3">
        <w:t>“ žiniatinklio paslaugos sąsaja, leidžianti vykdyti Centrinės sistemos valdymą (lygiavertį administravimo ir valdymo sąsajai) bei duomenų perdavimą ir gavimą.</w:t>
      </w:r>
    </w:p>
    <w:p w14:paraId="0711CBE4" w14:textId="42D386AC" w:rsidR="005602E9" w:rsidRPr="00C545A3" w:rsidRDefault="4E90AE63" w:rsidP="00B64E99">
      <w:pPr>
        <w:pStyle w:val="Sraopastraipa"/>
        <w:numPr>
          <w:ilvl w:val="2"/>
          <w:numId w:val="28"/>
        </w:numPr>
        <w:tabs>
          <w:tab w:val="left" w:pos="567"/>
          <w:tab w:val="left" w:pos="851"/>
        </w:tabs>
        <w:spacing w:line="240" w:lineRule="auto"/>
        <w:ind w:left="0" w:firstLine="0"/>
        <w:jc w:val="both"/>
      </w:pPr>
      <w:r>
        <w:t>Yra funkcionalumas, leidžiantis nenaudojant trečiųjų šalių programinės įrangos, lengvai keisti Padalinių sistemų bilietų spausdintuve atvaizduojamos informacijos dizainą, aptarnavimo operacijų skaičių bei pavadinimus, grupuoti aptarnavimo operacijas, atidarant jas atskiruose languose.</w:t>
      </w:r>
    </w:p>
    <w:p w14:paraId="50C7A41F" w14:textId="3B9711CE" w:rsidR="005602E9" w:rsidRPr="00C545A3" w:rsidRDefault="005602E9" w:rsidP="00B64E99">
      <w:pPr>
        <w:pStyle w:val="Sraopastraipa"/>
        <w:numPr>
          <w:ilvl w:val="2"/>
          <w:numId w:val="28"/>
        </w:numPr>
        <w:tabs>
          <w:tab w:val="left" w:pos="567"/>
          <w:tab w:val="left" w:pos="851"/>
        </w:tabs>
        <w:spacing w:line="240" w:lineRule="auto"/>
        <w:ind w:left="0" w:firstLine="0"/>
        <w:jc w:val="both"/>
      </w:pPr>
      <w:r w:rsidRPr="00C545A3">
        <w:t>Yra funkcionalumas, leidžiantis nenaudojant trečiųjų šalių programinės įrangos, lengvai keisti tekstinę, bei grafinę informaciją paslaugos eilės numerio bilietuose. Tekstas bilietuose rašomas lietuvių kalba. Informacija ant bilietų yra skirtinga, pagal pasirinktą aptarnavimo operaciją bei padalinį.</w:t>
      </w:r>
    </w:p>
    <w:p w14:paraId="15F01F3E" w14:textId="77777777" w:rsidR="005602E9" w:rsidRPr="00C545A3" w:rsidRDefault="005602E9" w:rsidP="00B64E99">
      <w:pPr>
        <w:pStyle w:val="Sraopastraipa"/>
        <w:numPr>
          <w:ilvl w:val="2"/>
          <w:numId w:val="28"/>
        </w:numPr>
        <w:tabs>
          <w:tab w:val="left" w:pos="567"/>
          <w:tab w:val="left" w:pos="851"/>
        </w:tabs>
        <w:spacing w:line="240" w:lineRule="auto"/>
        <w:ind w:left="0" w:firstLine="0"/>
        <w:jc w:val="both"/>
      </w:pPr>
      <w:r w:rsidRPr="00C545A3">
        <w:t>Yra galimybė kiekvienoje Padalinių sistemų darbo vietoje aptarnauti klientus, pagal kelias aptarnavimo operacijas, suteikiant skirtingus prioritetus.</w:t>
      </w:r>
    </w:p>
    <w:p w14:paraId="37EB492B" w14:textId="77777777" w:rsidR="005602E9" w:rsidRPr="00C545A3" w:rsidRDefault="005602E9" w:rsidP="00B64E99">
      <w:pPr>
        <w:pStyle w:val="Sraopastraipa"/>
        <w:numPr>
          <w:ilvl w:val="2"/>
          <w:numId w:val="28"/>
        </w:numPr>
        <w:tabs>
          <w:tab w:val="left" w:pos="567"/>
          <w:tab w:val="left" w:pos="851"/>
        </w:tabs>
        <w:spacing w:line="240" w:lineRule="auto"/>
        <w:ind w:left="0" w:firstLine="0"/>
        <w:jc w:val="both"/>
      </w:pPr>
      <w:r w:rsidRPr="00C545A3">
        <w:t>Sistemos naudotojui, turinčiam teisę administruoti Padalinio sistemą, yra galimybė realiu laiku matyti esamas padalinio eiles, laukimo laiką pagal paslaugas, bei bendrą visų laukiančių eilėje klientų skaičių, realiu laiku dirbančių klientų aptarnavimo vietų skaičių.</w:t>
      </w:r>
    </w:p>
    <w:p w14:paraId="5862C093" w14:textId="77777777" w:rsidR="005602E9" w:rsidRPr="00C545A3" w:rsidRDefault="005602E9" w:rsidP="00B64E99">
      <w:pPr>
        <w:pStyle w:val="Sraopastraipa"/>
        <w:numPr>
          <w:ilvl w:val="2"/>
          <w:numId w:val="28"/>
        </w:numPr>
        <w:tabs>
          <w:tab w:val="left" w:pos="567"/>
          <w:tab w:val="left" w:pos="851"/>
        </w:tabs>
        <w:spacing w:line="240" w:lineRule="auto"/>
        <w:ind w:left="0" w:firstLine="0"/>
        <w:jc w:val="both"/>
      </w:pPr>
      <w:r w:rsidRPr="00C545A3">
        <w:t>Sistemos naudotojui, turinčiam teisę administruoti Padalinio sistemą, yra galimybė realiu laiku matyti prie aptarnavimo langelių dirbančių sistemos naudotojų vardą, pavardę, paslaugos pavadinimą, aptarnavimo laiką, bilieto numerį.</w:t>
      </w:r>
    </w:p>
    <w:p w14:paraId="5F82ABF4" w14:textId="77777777" w:rsidR="005602E9" w:rsidRPr="00C545A3" w:rsidRDefault="005602E9" w:rsidP="00B64E99">
      <w:pPr>
        <w:pStyle w:val="Sraopastraipa"/>
        <w:numPr>
          <w:ilvl w:val="2"/>
          <w:numId w:val="28"/>
        </w:numPr>
        <w:tabs>
          <w:tab w:val="left" w:pos="567"/>
          <w:tab w:val="left" w:pos="851"/>
        </w:tabs>
        <w:spacing w:line="240" w:lineRule="auto"/>
        <w:ind w:left="0" w:firstLine="0"/>
        <w:jc w:val="both"/>
      </w:pPr>
      <w:r w:rsidRPr="00C545A3">
        <w:t>Yra galimybė, aptarnaujant klientą, jį nukreipti į kitą paslaugų eilę (pasirenkant paslaugą), į kitą darbo vietą arba kitam konkrečiam sistemos naudotojui.</w:t>
      </w:r>
    </w:p>
    <w:p w14:paraId="330BA6B4" w14:textId="77777777" w:rsidR="005602E9" w:rsidRPr="00C545A3" w:rsidRDefault="005602E9" w:rsidP="00B64E99">
      <w:pPr>
        <w:pStyle w:val="Sraopastraipa"/>
        <w:numPr>
          <w:ilvl w:val="2"/>
          <w:numId w:val="28"/>
        </w:numPr>
        <w:tabs>
          <w:tab w:val="left" w:pos="567"/>
          <w:tab w:val="left" w:pos="851"/>
        </w:tabs>
        <w:spacing w:line="240" w:lineRule="auto"/>
        <w:ind w:left="0" w:firstLine="0"/>
        <w:jc w:val="both"/>
      </w:pPr>
      <w:r w:rsidRPr="00C545A3">
        <w:t>Yra galimybė aptarnaujant klientą parašyti pastabą, kuri vėliau matoma prie kliento eilės numerio tol, kol jis aptarnaujamas.</w:t>
      </w:r>
    </w:p>
    <w:p w14:paraId="610712EB" w14:textId="77777777" w:rsidR="005602E9" w:rsidRPr="00C545A3" w:rsidRDefault="005602E9" w:rsidP="00B64E99">
      <w:pPr>
        <w:pStyle w:val="Sraopastraipa"/>
        <w:numPr>
          <w:ilvl w:val="2"/>
          <w:numId w:val="28"/>
        </w:numPr>
        <w:tabs>
          <w:tab w:val="left" w:pos="567"/>
          <w:tab w:val="left" w:pos="851"/>
        </w:tabs>
        <w:spacing w:line="240" w:lineRule="auto"/>
        <w:ind w:left="0" w:firstLine="0"/>
        <w:jc w:val="both"/>
      </w:pPr>
      <w:r w:rsidRPr="00C545A3">
        <w:t>Yra galimybė nustatyti maksimalius Padalinių sistemų klientų laukimo eilėje ir/ar aptarnavimo pagal atitinkamą paslaugą laikus. Viršijus nustatytus maksimalius laukimo laikus, apie tai informuojamas sistemoje nurodytas atsakingas sistemos naudotojas el. paštu ir/ar SMS.</w:t>
      </w:r>
    </w:p>
    <w:p w14:paraId="676D9ECE" w14:textId="77777777" w:rsidR="005602E9" w:rsidRPr="00C545A3" w:rsidRDefault="005602E9" w:rsidP="00B64E99">
      <w:pPr>
        <w:pStyle w:val="Sraopastraipa"/>
        <w:numPr>
          <w:ilvl w:val="2"/>
          <w:numId w:val="28"/>
        </w:numPr>
        <w:tabs>
          <w:tab w:val="left" w:pos="567"/>
          <w:tab w:val="left" w:pos="851"/>
        </w:tabs>
        <w:spacing w:line="240" w:lineRule="auto"/>
        <w:ind w:left="0" w:firstLine="0"/>
        <w:jc w:val="both"/>
      </w:pPr>
      <w:r w:rsidRPr="00C545A3">
        <w:t>Yra galimybė gauti išsamią, centralizuotai iš padalinių surinktą statistinę informaciją bet kokiu pasirinktu pjūviu: pagal tam tikrą pasirenkamą laiko periodą, pagal teikiamą paslaugą, pagal darbo vietą, pagal sistemos naudotoją, pagal padalinį.</w:t>
      </w:r>
    </w:p>
    <w:p w14:paraId="73723214" w14:textId="77777777" w:rsidR="005602E9" w:rsidRPr="00C545A3" w:rsidRDefault="005602E9" w:rsidP="00B64E99">
      <w:pPr>
        <w:pStyle w:val="Sraopastraipa"/>
        <w:numPr>
          <w:ilvl w:val="2"/>
          <w:numId w:val="28"/>
        </w:numPr>
        <w:tabs>
          <w:tab w:val="left" w:pos="567"/>
          <w:tab w:val="left" w:pos="851"/>
        </w:tabs>
        <w:spacing w:line="240" w:lineRule="auto"/>
        <w:ind w:left="0" w:firstLine="0"/>
        <w:jc w:val="both"/>
      </w:pPr>
      <w:r w:rsidRPr="00C545A3">
        <w:lastRenderedPageBreak/>
        <w:t>Visi statistiniai duomenys yra atvaizduojami ir eksportuojami tekstiniu, 2D ar 3D grafiniu pavidalu bei pateikiami lietuvių kalba.</w:t>
      </w:r>
    </w:p>
    <w:p w14:paraId="7EF82305" w14:textId="77777777" w:rsidR="005602E9" w:rsidRPr="00C545A3" w:rsidRDefault="005602E9" w:rsidP="00B64E99">
      <w:pPr>
        <w:pStyle w:val="Sraopastraipa"/>
        <w:numPr>
          <w:ilvl w:val="2"/>
          <w:numId w:val="28"/>
        </w:numPr>
        <w:tabs>
          <w:tab w:val="left" w:pos="567"/>
          <w:tab w:val="left" w:pos="851"/>
        </w:tabs>
        <w:spacing w:line="240" w:lineRule="auto"/>
        <w:ind w:left="0" w:firstLine="0"/>
        <w:jc w:val="both"/>
      </w:pPr>
      <w:r w:rsidRPr="00C545A3">
        <w:t>Yra atskiras modulis, kuriame matosi sąrašas (realiu laiku) laukiančių klientų sistemos naudotojo pasirinktai paslaugai. Sąraše matoma: iškvietimo numeris, pastaba, laukimo laikas. Paspaudus ant iškvietimo numerio iškviečiamas klientas, ekrane pasirodo patvirtinimo mygtukas ir jei patvirtinama, kliento aptarnavimas baigiamas.</w:t>
      </w:r>
    </w:p>
    <w:p w14:paraId="10647D77" w14:textId="77777777" w:rsidR="005602E9" w:rsidRPr="00C545A3" w:rsidRDefault="005602E9" w:rsidP="00B64E99">
      <w:pPr>
        <w:pStyle w:val="Sraopastraipa"/>
        <w:numPr>
          <w:ilvl w:val="2"/>
          <w:numId w:val="28"/>
        </w:numPr>
        <w:tabs>
          <w:tab w:val="left" w:pos="567"/>
          <w:tab w:val="left" w:pos="851"/>
        </w:tabs>
        <w:spacing w:line="240" w:lineRule="auto"/>
        <w:ind w:left="0" w:firstLine="0"/>
        <w:jc w:val="both"/>
      </w:pPr>
      <w:r w:rsidRPr="00C545A3">
        <w:t>Sistemos naudotojui, turinčiam teisę administruoti Padalinio sistemą, yra galimybė prie visų arba kiekvienos paslaugos atskirai atjungti pasirinktos paslaugos bilietų išdavimą terminale dėl didelio klientų kiekio. Sustabdžius konkrečią paslaugą ekrane matytųsi užrašas, kurį gali nustatyti sistemos naudotojas, turintis teisę administruoti Padalinio sistemą.</w:t>
      </w:r>
    </w:p>
    <w:p w14:paraId="5136F93F" w14:textId="77777777" w:rsidR="006D141C" w:rsidRPr="00C545A3" w:rsidRDefault="005602E9" w:rsidP="00B64E99">
      <w:pPr>
        <w:pStyle w:val="Sraopastraipa"/>
        <w:numPr>
          <w:ilvl w:val="2"/>
          <w:numId w:val="28"/>
        </w:numPr>
        <w:tabs>
          <w:tab w:val="left" w:pos="567"/>
          <w:tab w:val="left" w:pos="851"/>
        </w:tabs>
        <w:spacing w:line="240" w:lineRule="auto"/>
        <w:ind w:left="0" w:firstLine="0"/>
        <w:jc w:val="both"/>
      </w:pPr>
      <w:r w:rsidRPr="00C545A3">
        <w:t>Sistema turi išankstinės registracijos modulį (</w:t>
      </w:r>
      <w:proofErr w:type="spellStart"/>
      <w:r w:rsidRPr="00C545A3">
        <w:t>QWebbook</w:t>
      </w:r>
      <w:proofErr w:type="spellEnd"/>
      <w:r w:rsidRPr="00C545A3">
        <w:t xml:space="preserve">). Yra galimybė konfigūravimo ir programavimo būdu pritaikyti modulį pirkėjo poreikiams. </w:t>
      </w:r>
    </w:p>
    <w:p w14:paraId="3B0AF447" w14:textId="06D269F1" w:rsidR="00A84744" w:rsidRPr="00C545A3" w:rsidRDefault="006D141C" w:rsidP="00B64E99">
      <w:pPr>
        <w:pStyle w:val="Sraopastraipa"/>
        <w:numPr>
          <w:ilvl w:val="1"/>
          <w:numId w:val="28"/>
        </w:numPr>
        <w:tabs>
          <w:tab w:val="left" w:pos="567"/>
          <w:tab w:val="left" w:pos="851"/>
        </w:tabs>
        <w:spacing w:line="240" w:lineRule="auto"/>
        <w:ind w:left="0" w:firstLine="0"/>
        <w:jc w:val="both"/>
        <w:rPr>
          <w:b/>
          <w:bCs/>
        </w:rPr>
      </w:pPr>
      <w:r w:rsidRPr="00C545A3">
        <w:rPr>
          <w:b/>
          <w:bCs/>
        </w:rPr>
        <w:t>Reikalavimai licencijoms</w:t>
      </w:r>
    </w:p>
    <w:p w14:paraId="0B80968A" w14:textId="77777777" w:rsidR="00E61E5E" w:rsidRPr="00C545A3" w:rsidRDefault="00D863E1" w:rsidP="00B64E99">
      <w:pPr>
        <w:pStyle w:val="Sraopastraipa"/>
        <w:numPr>
          <w:ilvl w:val="2"/>
          <w:numId w:val="28"/>
        </w:numPr>
        <w:tabs>
          <w:tab w:val="left" w:pos="567"/>
          <w:tab w:val="left" w:pos="851"/>
        </w:tabs>
        <w:spacing w:line="240" w:lineRule="auto"/>
        <w:ind w:left="0" w:firstLine="0"/>
        <w:jc w:val="both"/>
      </w:pPr>
      <w:r w:rsidRPr="00C545A3">
        <w:t xml:space="preserve">Perkančioji organizacija siekia įsigyti Pirkėjo naudojamos Klientų srautų valdymo sistemos darbo vietų, </w:t>
      </w:r>
      <w:proofErr w:type="spellStart"/>
      <w:r w:rsidRPr="00C545A3">
        <w:t>Appointment</w:t>
      </w:r>
      <w:proofErr w:type="spellEnd"/>
      <w:r w:rsidRPr="00C545A3">
        <w:t xml:space="preserve"> Manager </w:t>
      </w:r>
      <w:proofErr w:type="spellStart"/>
      <w:r w:rsidRPr="00C545A3">
        <w:t>Standart</w:t>
      </w:r>
      <w:proofErr w:type="spellEnd"/>
      <w:r w:rsidRPr="00C545A3">
        <w:t xml:space="preserve">, </w:t>
      </w:r>
      <w:proofErr w:type="spellStart"/>
      <w:r w:rsidRPr="00C545A3">
        <w:t>Calendar</w:t>
      </w:r>
      <w:proofErr w:type="spellEnd"/>
      <w:r w:rsidRPr="00C545A3">
        <w:t xml:space="preserve"> </w:t>
      </w:r>
      <w:proofErr w:type="spellStart"/>
      <w:r w:rsidRPr="00C545A3">
        <w:t>Integration</w:t>
      </w:r>
      <w:proofErr w:type="spellEnd"/>
      <w:r w:rsidRPr="00C545A3">
        <w:t xml:space="preserve"> licencijas su programinės įrangos palaikymu. </w:t>
      </w:r>
      <w:r w:rsidRPr="005D4868">
        <w:t>Programinės įrangos palaikymas vienai licencijai turi galioti nuo licencijų aktyvavimo dienos iki Perkančiosios organizacijos užsakyme nurodyto termino. Perkančiosios organizacijos užsakyme bus nurodytas norimas įsigyti licencijų skaičius, licencijų palaikymo terminas, licencijos pavadinimas.</w:t>
      </w:r>
    </w:p>
    <w:p w14:paraId="150FC099" w14:textId="77777777" w:rsidR="00B10250" w:rsidRPr="00C545A3" w:rsidRDefault="00E61E5E" w:rsidP="00B64E99">
      <w:pPr>
        <w:pStyle w:val="Sraopastraipa"/>
        <w:numPr>
          <w:ilvl w:val="2"/>
          <w:numId w:val="28"/>
        </w:numPr>
        <w:tabs>
          <w:tab w:val="left" w:pos="567"/>
          <w:tab w:val="left" w:pos="851"/>
        </w:tabs>
        <w:spacing w:line="240" w:lineRule="auto"/>
        <w:ind w:left="0" w:firstLine="0"/>
        <w:jc w:val="both"/>
      </w:pPr>
      <w:r>
        <w:t>Visos licencijos turi būti nuolatinės, n</w:t>
      </w:r>
      <w:r w:rsidRPr="00F456B5">
        <w:rPr>
          <w:u w:val="single"/>
        </w:rPr>
        <w:t>eterminuotos ir įsigyjamos</w:t>
      </w:r>
      <w:r>
        <w:t xml:space="preserve"> (angl. </w:t>
      </w:r>
      <w:proofErr w:type="spellStart"/>
      <w:r>
        <w:t>perpetual</w:t>
      </w:r>
      <w:proofErr w:type="spellEnd"/>
      <w:r>
        <w:t>), o ne nuomos ar panašiu teisiniu pagrindu kitaip laike apribotos: jų galiojimas privalo būti nuolatinis ir be pabaigos, nepriklausomai nuo to, ar Perkančioji organizacija įsigyja licencijuotos programinės įrangos techninio aptarnavimo ar kitas paslaugas.</w:t>
      </w:r>
    </w:p>
    <w:p w14:paraId="29D6C797" w14:textId="77777777" w:rsidR="002B72EC" w:rsidRPr="00C545A3" w:rsidRDefault="00B10250" w:rsidP="00B64E99">
      <w:pPr>
        <w:pStyle w:val="Sraopastraipa"/>
        <w:numPr>
          <w:ilvl w:val="2"/>
          <w:numId w:val="28"/>
        </w:numPr>
        <w:tabs>
          <w:tab w:val="left" w:pos="567"/>
          <w:tab w:val="left" w:pos="851"/>
        </w:tabs>
        <w:spacing w:line="240" w:lineRule="auto"/>
        <w:ind w:left="0" w:firstLine="0"/>
        <w:jc w:val="both"/>
      </w:pPr>
      <w:r w:rsidRPr="00C545A3">
        <w:t>Įsigytos darbo vietos licencijos turi leisti darbuotojams naudotis jau įdiegtais ir veikiančiais Perkančiosios organizacijos Sistemos funkcionalumais.</w:t>
      </w:r>
    </w:p>
    <w:p w14:paraId="54C123B9" w14:textId="2FB3A9E6" w:rsidR="002B72EC" w:rsidRPr="00C545A3" w:rsidRDefault="002B72EC" w:rsidP="00B64E99">
      <w:pPr>
        <w:pStyle w:val="Sraopastraipa"/>
        <w:numPr>
          <w:ilvl w:val="2"/>
          <w:numId w:val="28"/>
        </w:numPr>
        <w:tabs>
          <w:tab w:val="left" w:pos="567"/>
          <w:tab w:val="left" w:pos="851"/>
        </w:tabs>
        <w:spacing w:line="240" w:lineRule="auto"/>
        <w:ind w:left="0" w:firstLine="0"/>
        <w:jc w:val="both"/>
      </w:pPr>
      <w:r w:rsidRPr="00C545A3">
        <w:t xml:space="preserve">Įsigytos </w:t>
      </w:r>
      <w:proofErr w:type="spellStart"/>
      <w:r w:rsidRPr="00C545A3">
        <w:t>Appointment</w:t>
      </w:r>
      <w:proofErr w:type="spellEnd"/>
      <w:r w:rsidRPr="00C545A3">
        <w:t xml:space="preserve"> Manager </w:t>
      </w:r>
      <w:proofErr w:type="spellStart"/>
      <w:r w:rsidRPr="00C545A3">
        <w:t>Standart</w:t>
      </w:r>
      <w:proofErr w:type="spellEnd"/>
      <w:r w:rsidRPr="00C545A3">
        <w:t xml:space="preserve"> licencijos turi leisti sukurti papildomus resursus Sistemoje, kurie leis Perkančiosios organizacijos klientams pasirinkti daugiau laisvų laikų išankstinei  registracijai. Su įsigytomis licencijomis gauti papildomi resursai turi pilnai veikti Perkančiosios organizacijos naudojamoje Sistemoje, turi būti atvaizduoti ataskaitose ir veikti vieningai su Sistema.</w:t>
      </w:r>
    </w:p>
    <w:p w14:paraId="2CB1BA32" w14:textId="40FC3B71" w:rsidR="002B72EC" w:rsidRPr="00C545A3" w:rsidRDefault="00F24C54" w:rsidP="00B64E99">
      <w:pPr>
        <w:pStyle w:val="Sraopastraipa"/>
        <w:numPr>
          <w:ilvl w:val="2"/>
          <w:numId w:val="28"/>
        </w:numPr>
        <w:tabs>
          <w:tab w:val="left" w:pos="567"/>
          <w:tab w:val="left" w:pos="851"/>
        </w:tabs>
        <w:spacing w:line="240" w:lineRule="auto"/>
        <w:ind w:left="0" w:firstLine="0"/>
        <w:jc w:val="both"/>
      </w:pPr>
      <w:r w:rsidRPr="00C545A3">
        <w:t xml:space="preserve">Įsigytos </w:t>
      </w:r>
      <w:proofErr w:type="spellStart"/>
      <w:r w:rsidRPr="00C545A3">
        <w:t>Calendar</w:t>
      </w:r>
      <w:proofErr w:type="spellEnd"/>
      <w:r w:rsidRPr="00C545A3">
        <w:t xml:space="preserve"> </w:t>
      </w:r>
      <w:proofErr w:type="spellStart"/>
      <w:r w:rsidRPr="00C545A3">
        <w:t>Integration</w:t>
      </w:r>
      <w:proofErr w:type="spellEnd"/>
      <w:r w:rsidRPr="00C545A3">
        <w:t xml:space="preserve"> licencijos turi leisti naudoti </w:t>
      </w:r>
      <w:proofErr w:type="spellStart"/>
      <w:r w:rsidRPr="00C545A3">
        <w:t>Orchestra</w:t>
      </w:r>
      <w:proofErr w:type="spellEnd"/>
      <w:r w:rsidRPr="00C545A3">
        <w:t xml:space="preserve"> 7v sistemos integracijas, kurios skirtos apsikeisti </w:t>
      </w:r>
      <w:proofErr w:type="spellStart"/>
      <w:r w:rsidRPr="00C545A3">
        <w:t>Orchestra</w:t>
      </w:r>
      <w:proofErr w:type="spellEnd"/>
      <w:r w:rsidRPr="00C545A3">
        <w:t xml:space="preserve"> 7v sistemos kalendoriaus informacija su Perkančiosios organizacijos naudojama klientų išankstinės registracijos (KIR) sistema papildomai perkamiems resursams.</w:t>
      </w:r>
    </w:p>
    <w:p w14:paraId="1C4F9E50" w14:textId="5B010960" w:rsidR="00E61E5E" w:rsidRPr="00C545A3" w:rsidRDefault="00E132D7" w:rsidP="00B64E99">
      <w:pPr>
        <w:pStyle w:val="Sraopastraipa"/>
        <w:numPr>
          <w:ilvl w:val="2"/>
          <w:numId w:val="28"/>
        </w:numPr>
        <w:tabs>
          <w:tab w:val="left" w:pos="567"/>
          <w:tab w:val="left" w:pos="851"/>
        </w:tabs>
        <w:spacing w:line="240" w:lineRule="auto"/>
        <w:ind w:left="0" w:firstLine="0"/>
        <w:jc w:val="both"/>
      </w:pPr>
      <w:r w:rsidRPr="00C545A3">
        <w:t xml:space="preserve">Įsigytos </w:t>
      </w:r>
      <w:proofErr w:type="spellStart"/>
      <w:r w:rsidRPr="00C545A3">
        <w:t>Calendar</w:t>
      </w:r>
      <w:proofErr w:type="spellEnd"/>
      <w:r w:rsidRPr="00C545A3">
        <w:t xml:space="preserve"> </w:t>
      </w:r>
      <w:proofErr w:type="spellStart"/>
      <w:r w:rsidRPr="00C545A3">
        <w:t>Integration</w:t>
      </w:r>
      <w:proofErr w:type="spellEnd"/>
      <w:r w:rsidRPr="00C545A3">
        <w:t xml:space="preserve"> turi leisti:</w:t>
      </w:r>
    </w:p>
    <w:p w14:paraId="4F1A6D00" w14:textId="77777777" w:rsidR="00054EA5" w:rsidRPr="00C545A3" w:rsidRDefault="00946666" w:rsidP="00513D3C">
      <w:pPr>
        <w:pStyle w:val="Sraopastraipa"/>
        <w:numPr>
          <w:ilvl w:val="3"/>
          <w:numId w:val="28"/>
        </w:numPr>
        <w:tabs>
          <w:tab w:val="left" w:pos="851"/>
        </w:tabs>
        <w:ind w:left="0" w:firstLine="0"/>
        <w:jc w:val="both"/>
      </w:pPr>
      <w:r w:rsidRPr="00C545A3">
        <w:t>išsiųsti rezervacijos informaciją (datą, laiką, kliento vardą, pavardę, įmonės pavadinimą, įmonės kodą, elektroninio pašto adresą, telefono numerį ir kt.);</w:t>
      </w:r>
    </w:p>
    <w:p w14:paraId="677BB5B6" w14:textId="34D449A7" w:rsidR="00054EA5" w:rsidRPr="00C545A3" w:rsidRDefault="00054EA5" w:rsidP="00513D3C">
      <w:pPr>
        <w:pStyle w:val="Sraopastraipa"/>
        <w:numPr>
          <w:ilvl w:val="3"/>
          <w:numId w:val="28"/>
        </w:numPr>
        <w:tabs>
          <w:tab w:val="left" w:pos="851"/>
        </w:tabs>
        <w:ind w:left="0" w:firstLine="0"/>
        <w:jc w:val="both"/>
      </w:pPr>
      <w:r w:rsidRPr="00C545A3">
        <w:t>gauti rezervacijos informaciją (datą, laiką, kliento vardą, pavardę, įmonės pavadinimą, įmonės kodą, elektroninio pašto adresą, telefono numerį ir kt.);</w:t>
      </w:r>
    </w:p>
    <w:p w14:paraId="5D0E0489" w14:textId="0D17135B" w:rsidR="00827C3E" w:rsidRPr="00C545A3" w:rsidRDefault="004411DF" w:rsidP="00513D3C">
      <w:pPr>
        <w:pStyle w:val="Sraopastraipa"/>
        <w:numPr>
          <w:ilvl w:val="3"/>
          <w:numId w:val="28"/>
        </w:numPr>
        <w:tabs>
          <w:tab w:val="left" w:pos="851"/>
        </w:tabs>
        <w:ind w:left="0" w:firstLine="0"/>
        <w:jc w:val="both"/>
      </w:pPr>
      <w:r w:rsidRPr="00C545A3">
        <w:rPr>
          <w:bCs/>
        </w:rPr>
        <w:t>rezervuoti laikus;</w:t>
      </w:r>
    </w:p>
    <w:p w14:paraId="158B52A5" w14:textId="77777777" w:rsidR="00CB3392" w:rsidRPr="00C545A3" w:rsidRDefault="007C12ED" w:rsidP="00513D3C">
      <w:pPr>
        <w:pStyle w:val="Sraopastraipa"/>
        <w:numPr>
          <w:ilvl w:val="3"/>
          <w:numId w:val="28"/>
        </w:numPr>
        <w:tabs>
          <w:tab w:val="left" w:pos="851"/>
        </w:tabs>
        <w:ind w:left="0" w:firstLine="0"/>
        <w:jc w:val="both"/>
      </w:pPr>
      <w:r w:rsidRPr="00C545A3">
        <w:rPr>
          <w:bCs/>
        </w:rPr>
        <w:t>atšaukti rezervaciją.</w:t>
      </w:r>
    </w:p>
    <w:p w14:paraId="4A59BFE1" w14:textId="77777777" w:rsidR="00D04A22" w:rsidRPr="00C545A3" w:rsidRDefault="00D04A22" w:rsidP="00B64E99">
      <w:pPr>
        <w:pStyle w:val="Sraopastraipa"/>
        <w:numPr>
          <w:ilvl w:val="1"/>
          <w:numId w:val="28"/>
        </w:numPr>
        <w:spacing w:line="240" w:lineRule="auto"/>
        <w:ind w:left="0" w:firstLine="0"/>
        <w:jc w:val="both"/>
        <w:rPr>
          <w:b/>
          <w:bCs/>
        </w:rPr>
      </w:pPr>
      <w:r w:rsidRPr="00C545A3">
        <w:rPr>
          <w:b/>
          <w:bCs/>
        </w:rPr>
        <w:t>Reikalavimai Tiekėjui:</w:t>
      </w:r>
    </w:p>
    <w:p w14:paraId="31A4769B" w14:textId="3EA17B25" w:rsidR="00D04A22" w:rsidRPr="005D4868" w:rsidRDefault="00D04A22" w:rsidP="00B64E99">
      <w:pPr>
        <w:pStyle w:val="Sraopastraipa"/>
        <w:numPr>
          <w:ilvl w:val="2"/>
          <w:numId w:val="28"/>
        </w:numPr>
        <w:spacing w:line="240" w:lineRule="auto"/>
        <w:ind w:left="0" w:firstLine="0"/>
        <w:jc w:val="both"/>
        <w:rPr>
          <w:b/>
          <w:bCs/>
        </w:rPr>
      </w:pPr>
      <w:r w:rsidRPr="00C545A3">
        <w:t xml:space="preserve">Tiekėjas turi būti Prekių gamintojo įgaliotas atstovas teikti siūlomas licencijas ir jų palaikymą. Kartu su pasiūlymu turi būti pateiktas Prekių gamintojo įgaliojimas ar kitas lygiavertis dokumentas, patvirtinantis, </w:t>
      </w:r>
      <w:r w:rsidRPr="005D4868">
        <w:t>kad Tiekėjas yra įgaliotas atstovas, turintis teisę teikti siūlomas licencijas ir jų palaikymą. Jeigu teikiamas lygiavertis dokumentas, pateikto dokumento lygiavertiškumą turi įrodyti Tiekėjas.</w:t>
      </w:r>
    </w:p>
    <w:p w14:paraId="6D33F035" w14:textId="1F0CD054" w:rsidR="00D06257" w:rsidRPr="00513D3C" w:rsidRDefault="00D06257" w:rsidP="00EB6092">
      <w:pPr>
        <w:pStyle w:val="Sraopastraipa"/>
        <w:numPr>
          <w:ilvl w:val="2"/>
          <w:numId w:val="28"/>
        </w:numPr>
        <w:spacing w:line="240" w:lineRule="auto"/>
        <w:ind w:left="0" w:firstLine="0"/>
        <w:jc w:val="both"/>
        <w:rPr>
          <w:b/>
          <w:bCs/>
        </w:rPr>
      </w:pPr>
      <w:r w:rsidRPr="005D4868">
        <w:t>Sutarties vykdymo metu Tiekėjas turi užtikrinti atitiktį reikalavimams, kurie yra reglamentuojami Kibernetinio saugumo reikalavimų apraše</w:t>
      </w:r>
      <w:r w:rsidR="00FD68A3" w:rsidRPr="005D4868">
        <w:t>,</w:t>
      </w:r>
      <w:r w:rsidRPr="005D4868">
        <w:t xml:space="preserve"> patvirtintame </w:t>
      </w:r>
      <w:r w:rsidR="00DB1E6B">
        <w:t xml:space="preserve">Lietuvos Respublikos </w:t>
      </w:r>
      <w:r w:rsidRPr="005D4868">
        <w:t xml:space="preserve">Vyriausybės 2024 m. lapkričio 6 d. nutarimu Nr. 945 </w:t>
      </w:r>
      <w:r w:rsidR="001368EF">
        <w:t>„</w:t>
      </w:r>
      <w:r w:rsidRPr="005D4868">
        <w:t xml:space="preserve">Dėl Lietuvos Respublikos Vyriausybės 2018 m. rugpjūčio 13 d. nutarimo Nr. 818 „Dėl Lietuvos Respublikos kibernetinio saugumo įstatymo įgyvendinimo“ pakeitimo”. </w:t>
      </w:r>
    </w:p>
    <w:p w14:paraId="2F46D19E" w14:textId="28C4409A" w:rsidR="005A14A1" w:rsidRPr="00513D3C" w:rsidRDefault="00A07A33" w:rsidP="00EB6092">
      <w:pPr>
        <w:pStyle w:val="Sraopastraipa"/>
        <w:numPr>
          <w:ilvl w:val="2"/>
          <w:numId w:val="28"/>
        </w:numPr>
        <w:spacing w:line="240" w:lineRule="auto"/>
        <w:ind w:left="0" w:firstLine="0"/>
        <w:jc w:val="both"/>
        <w:rPr>
          <w:b/>
          <w:bCs/>
        </w:rPr>
      </w:pPr>
      <w:r w:rsidRPr="005D4868">
        <w:rPr>
          <w:rFonts w:eastAsia="Times New Roman"/>
        </w:rPr>
        <w:t>Licencijų palaikymo metu turi būti užtikrinta nuotolinė Tiekėjo pagalba: iškilus techniniams klausimams, turi būti užtikrinta galimybė darbo dienomis nuo 7.30 val. iki 16.15 val. kreiptis konsultacijos telefonu į Tiekėją sistemos licencijų palaikymo paslaugos teikimo klausimais. Konsultacijų kiekis neribojamas. Konsultacijos turi būti teikiamos lietuvių kalba.</w:t>
      </w:r>
    </w:p>
    <w:p w14:paraId="18EEDBB7" w14:textId="3EFB9358" w:rsidR="00EB6092" w:rsidRPr="00EB6092" w:rsidRDefault="00EB6092" w:rsidP="00387E1D">
      <w:pPr>
        <w:pStyle w:val="Sraopastraipa"/>
        <w:spacing w:line="240" w:lineRule="auto"/>
        <w:ind w:left="0"/>
        <w:jc w:val="both"/>
        <w:rPr>
          <w:b/>
          <w:bCs/>
        </w:rPr>
      </w:pPr>
    </w:p>
    <w:p w14:paraId="54AB1699" w14:textId="78635C8E" w:rsidR="005D4868" w:rsidRPr="00C545A3" w:rsidRDefault="00A84744" w:rsidP="00EB6092">
      <w:pPr>
        <w:tabs>
          <w:tab w:val="left" w:pos="284"/>
        </w:tabs>
        <w:spacing w:after="0"/>
        <w:jc w:val="both"/>
        <w:rPr>
          <w:rFonts w:ascii="Times New Roman" w:eastAsia="Arial Unicode MS" w:hAnsi="Times New Roman" w:cs="Times New Roman"/>
          <w:i/>
          <w:iCs/>
          <w:kern w:val="0"/>
          <w:sz w:val="24"/>
          <w:szCs w:val="24"/>
          <w:lang w:val="lt-LT"/>
          <w14:ligatures w14:val="none"/>
        </w:rPr>
      </w:pPr>
      <w:r w:rsidRPr="00C545A3">
        <w:rPr>
          <w:rFonts w:ascii="Times New Roman" w:eastAsia="Arial Unicode MS" w:hAnsi="Times New Roman" w:cs="Times New Roman"/>
          <w:i/>
          <w:iCs/>
          <w:kern w:val="0"/>
          <w:sz w:val="24"/>
          <w:szCs w:val="24"/>
          <w:lang w:val="lt-LT"/>
          <w14:ligatures w14:val="none"/>
        </w:rPr>
        <w:lastRenderedPageBreak/>
        <w:t>Siekiant išvengti neteisingo techninės specifikacijos reikalavimų supratimo, paaiškiname, kad formuluotės „turi būti galimybė“, „turi leisti“, „turi veikti“ „turi gebėti” ir pan. reiškia, kad siūlomame sprendime tokia funkcija yra veikianti ir turi būti įtraukta į pasiūlymo apimtį bei kainą (o ne tik techninė galimybė atlikti tokią funkciją, užsakant papildomą į pasiūlymą neįtrauktą darbą / paslaugą).</w:t>
      </w:r>
    </w:p>
    <w:p w14:paraId="380D10DA" w14:textId="77777777" w:rsidR="00A84744" w:rsidRPr="00C545A3" w:rsidRDefault="00A84744" w:rsidP="00B64E99">
      <w:pPr>
        <w:numPr>
          <w:ilvl w:val="0"/>
          <w:numId w:val="28"/>
        </w:numPr>
        <w:pBdr>
          <w:top w:val="single" w:sz="4" w:space="1" w:color="auto"/>
          <w:bottom w:val="single" w:sz="4" w:space="1" w:color="auto"/>
        </w:pBdr>
        <w:tabs>
          <w:tab w:val="left" w:pos="284"/>
        </w:tabs>
        <w:spacing w:after="0"/>
        <w:contextualSpacing/>
        <w:jc w:val="both"/>
        <w:rPr>
          <w:rFonts w:ascii="Times New Roman" w:eastAsia="Times New Roman" w:hAnsi="Times New Roman" w:cs="Times New Roman"/>
          <w:b/>
          <w:bCs/>
          <w:kern w:val="0"/>
          <w:sz w:val="24"/>
          <w:szCs w:val="24"/>
          <w:lang w:val="lt-LT" w:eastAsia="lt-LT"/>
          <w14:ligatures w14:val="none"/>
        </w:rPr>
      </w:pPr>
      <w:r w:rsidRPr="00C545A3">
        <w:rPr>
          <w:rFonts w:ascii="Times New Roman" w:eastAsia="Arial Unicode MS" w:hAnsi="Times New Roman" w:cs="Times New Roman"/>
          <w:b/>
          <w:bCs/>
          <w:kern w:val="0"/>
          <w:sz w:val="24"/>
          <w:szCs w:val="24"/>
          <w:lang w:val="lt-LT"/>
          <w14:ligatures w14:val="none"/>
        </w:rPr>
        <w:t>GARANTIJOS TERMINAS</w:t>
      </w:r>
      <w:r w:rsidRPr="00C545A3">
        <w:rPr>
          <w:rFonts w:ascii="Times New Roman" w:eastAsia="Arial Unicode MS" w:hAnsi="Times New Roman" w:cs="Times New Roman"/>
          <w:kern w:val="0"/>
          <w:sz w:val="24"/>
          <w:szCs w:val="24"/>
          <w:lang w:val="lt-LT"/>
          <w14:ligatures w14:val="none"/>
        </w:rPr>
        <w:tab/>
      </w:r>
    </w:p>
    <w:p w14:paraId="477A0798" w14:textId="657D6A3C" w:rsidR="00A84744" w:rsidRPr="00C545A3" w:rsidRDefault="00256CD6" w:rsidP="00513D3C">
      <w:pPr>
        <w:pStyle w:val="Sraopastraipa"/>
        <w:numPr>
          <w:ilvl w:val="1"/>
          <w:numId w:val="28"/>
        </w:numPr>
        <w:tabs>
          <w:tab w:val="left" w:pos="426"/>
        </w:tabs>
        <w:ind w:left="0" w:firstLine="0"/>
        <w:jc w:val="both"/>
      </w:pPr>
      <w:r w:rsidRPr="00C545A3">
        <w:t>Netaikomas.</w:t>
      </w:r>
    </w:p>
    <w:p w14:paraId="2F822A6A" w14:textId="77777777" w:rsidR="00A84744" w:rsidRPr="00C545A3" w:rsidRDefault="00A84744" w:rsidP="00B64E99">
      <w:pPr>
        <w:numPr>
          <w:ilvl w:val="0"/>
          <w:numId w:val="28"/>
        </w:numPr>
        <w:pBdr>
          <w:top w:val="single" w:sz="4" w:space="1" w:color="auto"/>
          <w:bottom w:val="single" w:sz="4" w:space="1" w:color="auto"/>
        </w:pBdr>
        <w:tabs>
          <w:tab w:val="left" w:pos="284"/>
        </w:tabs>
        <w:spacing w:after="0"/>
        <w:contextualSpacing/>
        <w:jc w:val="both"/>
        <w:rPr>
          <w:rFonts w:ascii="Times New Roman" w:eastAsia="Arial Unicode MS" w:hAnsi="Times New Roman" w:cs="Times New Roman"/>
          <w:kern w:val="0"/>
          <w:sz w:val="24"/>
          <w:szCs w:val="24"/>
          <w:lang w:val="lt-LT"/>
          <w14:ligatures w14:val="none"/>
        </w:rPr>
      </w:pPr>
      <w:r w:rsidRPr="00C545A3">
        <w:rPr>
          <w:rFonts w:ascii="Times New Roman" w:eastAsia="Arial Unicode MS" w:hAnsi="Times New Roman" w:cs="Times New Roman"/>
          <w:b/>
          <w:bCs/>
          <w:kern w:val="0"/>
          <w:sz w:val="24"/>
          <w:szCs w:val="24"/>
          <w:lang w:val="lt-LT"/>
          <w14:ligatures w14:val="none"/>
        </w:rPr>
        <w:t>APLINKOS APSAUGOS REIKALAVIMAI</w:t>
      </w:r>
    </w:p>
    <w:p w14:paraId="1843885B" w14:textId="3BF64F2E" w:rsidR="00A84744" w:rsidRPr="00BB0A2A" w:rsidRDefault="00877D61" w:rsidP="4BE5BFCC">
      <w:pPr>
        <w:pStyle w:val="Sraopastraipa"/>
        <w:numPr>
          <w:ilvl w:val="1"/>
          <w:numId w:val="28"/>
        </w:numPr>
        <w:tabs>
          <w:tab w:val="left" w:pos="426"/>
        </w:tabs>
        <w:ind w:left="0" w:firstLine="0"/>
        <w:jc w:val="both"/>
      </w:pPr>
      <w:r>
        <w:t>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r w:rsidR="7060A4AC">
        <w:t xml:space="preserve"> (licencijų palaikymas), ir pe</w:t>
      </w:r>
      <w:r w:rsidR="63044970">
        <w:t>rkamos</w:t>
      </w:r>
      <w:r w:rsidR="7060A4AC">
        <w:t xml:space="preserve"> licencijos.</w:t>
      </w:r>
    </w:p>
    <w:p w14:paraId="71D2B8D6" w14:textId="77777777" w:rsidR="00A84744" w:rsidRPr="00C545A3" w:rsidRDefault="00A84744" w:rsidP="00B64E99">
      <w:pPr>
        <w:numPr>
          <w:ilvl w:val="0"/>
          <w:numId w:val="28"/>
        </w:numPr>
        <w:pBdr>
          <w:top w:val="single" w:sz="4" w:space="1" w:color="auto"/>
          <w:bottom w:val="single" w:sz="4" w:space="1" w:color="auto"/>
        </w:pBdr>
        <w:tabs>
          <w:tab w:val="left" w:pos="284"/>
        </w:tabs>
        <w:spacing w:after="0"/>
        <w:contextualSpacing/>
        <w:jc w:val="both"/>
        <w:rPr>
          <w:rFonts w:ascii="Times New Roman" w:eastAsia="Arial Unicode MS" w:hAnsi="Times New Roman" w:cs="Times New Roman"/>
          <w:b/>
          <w:bCs/>
          <w:kern w:val="0"/>
          <w:sz w:val="24"/>
          <w:szCs w:val="24"/>
          <w:lang w:val="lt-LT"/>
          <w14:ligatures w14:val="none"/>
        </w:rPr>
      </w:pPr>
      <w:r w:rsidRPr="00C545A3">
        <w:rPr>
          <w:rFonts w:ascii="Times New Roman" w:eastAsia="Arial Unicode MS" w:hAnsi="Times New Roman" w:cs="Times New Roman"/>
          <w:b/>
          <w:bCs/>
          <w:kern w:val="0"/>
          <w:sz w:val="24"/>
          <w:szCs w:val="24"/>
          <w:lang w:val="lt-LT"/>
          <w14:ligatures w14:val="none"/>
        </w:rPr>
        <w:t>ENERGIJOS VARTOJIMO EFEKTYVUMO REIKALAVIMAI</w:t>
      </w:r>
    </w:p>
    <w:p w14:paraId="53BDB95A" w14:textId="29D21D5B" w:rsidR="00A84744" w:rsidRPr="00C545A3" w:rsidRDefault="00A84744" w:rsidP="00B64E99">
      <w:pPr>
        <w:numPr>
          <w:ilvl w:val="1"/>
          <w:numId w:val="28"/>
        </w:numPr>
        <w:tabs>
          <w:tab w:val="left" w:pos="284"/>
        </w:tabs>
        <w:spacing w:after="0"/>
        <w:ind w:left="426"/>
        <w:contextualSpacing/>
        <w:jc w:val="both"/>
        <w:rPr>
          <w:rFonts w:ascii="Times New Roman" w:eastAsia="Arial Unicode MS" w:hAnsi="Times New Roman" w:cs="Times New Roman"/>
          <w:kern w:val="0"/>
          <w:sz w:val="24"/>
          <w:szCs w:val="24"/>
          <w:lang w:val="lt-LT"/>
          <w14:ligatures w14:val="none"/>
        </w:rPr>
      </w:pPr>
      <w:r w:rsidRPr="00C545A3">
        <w:rPr>
          <w:rFonts w:ascii="Times New Roman" w:eastAsia="Arial Unicode MS" w:hAnsi="Times New Roman" w:cs="Times New Roman"/>
          <w:kern w:val="0"/>
          <w:sz w:val="24"/>
          <w:szCs w:val="24"/>
          <w:lang w:val="lt-LT"/>
          <w14:ligatures w14:val="none"/>
        </w:rPr>
        <w:t>Netaikomi.</w:t>
      </w:r>
    </w:p>
    <w:p w14:paraId="307C96A0" w14:textId="77777777" w:rsidR="00A84744" w:rsidRPr="00C545A3" w:rsidRDefault="00A84744" w:rsidP="00B64E99">
      <w:pPr>
        <w:numPr>
          <w:ilvl w:val="0"/>
          <w:numId w:val="28"/>
        </w:numPr>
        <w:pBdr>
          <w:top w:val="single" w:sz="4" w:space="1" w:color="auto"/>
          <w:bottom w:val="single" w:sz="4" w:space="1" w:color="auto"/>
        </w:pBdr>
        <w:tabs>
          <w:tab w:val="left" w:pos="284"/>
        </w:tabs>
        <w:spacing w:after="0"/>
        <w:contextualSpacing/>
        <w:jc w:val="both"/>
        <w:rPr>
          <w:rFonts w:ascii="Times New Roman" w:eastAsia="Arial Unicode MS" w:hAnsi="Times New Roman" w:cs="Times New Roman"/>
          <w:kern w:val="0"/>
          <w:sz w:val="24"/>
          <w:szCs w:val="24"/>
          <w:lang w:val="lt-LT"/>
          <w14:ligatures w14:val="none"/>
        </w:rPr>
      </w:pPr>
      <w:r w:rsidRPr="00C545A3">
        <w:rPr>
          <w:rFonts w:ascii="Times New Roman" w:eastAsia="Arial Unicode MS" w:hAnsi="Times New Roman" w:cs="Times New Roman"/>
          <w:b/>
          <w:bCs/>
          <w:kern w:val="0"/>
          <w:sz w:val="24"/>
          <w:szCs w:val="24"/>
          <w:lang w:val="lt-LT"/>
          <w14:ligatures w14:val="none"/>
        </w:rPr>
        <w:t>NACIONALINIO SAUGUMO REIKALAVIMAI</w:t>
      </w:r>
    </w:p>
    <w:p w14:paraId="1A2FFA79" w14:textId="2F1E5A23" w:rsidR="00A84744" w:rsidRPr="00C545A3" w:rsidRDefault="00A84744" w:rsidP="00513D3C">
      <w:pPr>
        <w:pStyle w:val="Sraopastraipa"/>
        <w:numPr>
          <w:ilvl w:val="1"/>
          <w:numId w:val="28"/>
        </w:numPr>
        <w:tabs>
          <w:tab w:val="left" w:pos="426"/>
        </w:tabs>
        <w:ind w:left="0" w:firstLine="0"/>
        <w:jc w:val="both"/>
      </w:pPr>
      <w:r>
        <w:t>Taikomas Viešųjų pirkimų įstatymo 37 straipsnio 9 dalies</w:t>
      </w:r>
      <w:r w:rsidR="2062BBD0">
        <w:t xml:space="preserve"> </w:t>
      </w:r>
      <w:r>
        <w:t xml:space="preserve"> reikalavimas, nurodytas pirkimo sąlygų 3 skyriuje.</w:t>
      </w:r>
    </w:p>
    <w:p w14:paraId="3DA8B8E4" w14:textId="77777777" w:rsidR="00A84744" w:rsidRPr="00C545A3" w:rsidRDefault="00A84744" w:rsidP="12C61C96">
      <w:pPr>
        <w:pBdr>
          <w:top w:val="single" w:sz="4" w:space="1" w:color="auto"/>
          <w:bottom w:val="single" w:sz="4" w:space="1" w:color="auto"/>
        </w:pBdr>
        <w:shd w:val="clear" w:color="auto" w:fill="DEEAF6" w:themeFill="accent5" w:themeFillTint="33"/>
        <w:tabs>
          <w:tab w:val="left" w:pos="284"/>
        </w:tabs>
        <w:spacing w:after="0"/>
        <w:jc w:val="both"/>
        <w:rPr>
          <w:rFonts w:ascii="Times New Roman" w:eastAsia="Arial Unicode MS" w:hAnsi="Times New Roman" w:cs="Times New Roman"/>
          <w:b/>
          <w:bCs/>
          <w:kern w:val="0"/>
          <w:sz w:val="24"/>
          <w:szCs w:val="24"/>
          <w:lang w:val="lt-LT"/>
          <w14:ligatures w14:val="none"/>
        </w:rPr>
      </w:pPr>
      <w:r w:rsidRPr="00C545A3">
        <w:rPr>
          <w:rFonts w:ascii="Times New Roman" w:eastAsia="Arial Unicode MS" w:hAnsi="Times New Roman" w:cs="Times New Roman"/>
          <w:b/>
          <w:bCs/>
          <w:kern w:val="0"/>
          <w:sz w:val="24"/>
          <w:szCs w:val="24"/>
          <w:lang w:val="lt-LT"/>
          <w14:ligatures w14:val="none"/>
        </w:rPr>
        <w:t>II DALIS. SUTARTINIŲ ĮSIPAREIGOJIMŲ VYKDYMAS</w:t>
      </w:r>
    </w:p>
    <w:p w14:paraId="0CC9E0DE" w14:textId="77777777" w:rsidR="00A84744" w:rsidRPr="00C545A3" w:rsidRDefault="00A84744" w:rsidP="00B64E99">
      <w:pPr>
        <w:numPr>
          <w:ilvl w:val="0"/>
          <w:numId w:val="28"/>
        </w:numPr>
        <w:pBdr>
          <w:bottom w:val="single" w:sz="4" w:space="1" w:color="auto"/>
        </w:pBdr>
        <w:tabs>
          <w:tab w:val="left" w:pos="284"/>
        </w:tabs>
        <w:spacing w:after="0"/>
        <w:contextualSpacing/>
        <w:jc w:val="both"/>
        <w:rPr>
          <w:rFonts w:ascii="Times New Roman" w:eastAsia="Arial Unicode MS" w:hAnsi="Times New Roman" w:cs="Times New Roman"/>
          <w:b/>
          <w:bCs/>
          <w:kern w:val="0"/>
          <w:sz w:val="24"/>
          <w:szCs w:val="24"/>
          <w:lang w:val="lt-LT"/>
          <w14:ligatures w14:val="none"/>
        </w:rPr>
      </w:pPr>
      <w:r w:rsidRPr="00C545A3">
        <w:rPr>
          <w:rFonts w:ascii="Times New Roman" w:eastAsia="Arial Unicode MS" w:hAnsi="Times New Roman" w:cs="Times New Roman"/>
          <w:b/>
          <w:bCs/>
          <w:kern w:val="0"/>
          <w:sz w:val="24"/>
          <w:szCs w:val="24"/>
          <w:lang w:val="lt-LT"/>
          <w14:ligatures w14:val="none"/>
        </w:rPr>
        <w:t xml:space="preserve"> SUTARTINIŲ ĮSIPAREIGOJIMŲ VYKDYMO VIETA</w:t>
      </w:r>
    </w:p>
    <w:p w14:paraId="5D65D7B0" w14:textId="39C143D2" w:rsidR="00821589" w:rsidRPr="00C545A3" w:rsidRDefault="00821589" w:rsidP="00B64E99">
      <w:pPr>
        <w:numPr>
          <w:ilvl w:val="1"/>
          <w:numId w:val="28"/>
        </w:numPr>
        <w:tabs>
          <w:tab w:val="left" w:pos="284"/>
          <w:tab w:val="left" w:pos="567"/>
        </w:tabs>
        <w:spacing w:after="0"/>
        <w:ind w:left="0" w:firstLine="0"/>
        <w:contextualSpacing/>
        <w:jc w:val="both"/>
        <w:rPr>
          <w:rFonts w:ascii="Times New Roman" w:eastAsia="Arial Unicode MS" w:hAnsi="Times New Roman" w:cs="Times New Roman"/>
          <w:i/>
          <w:iCs/>
          <w:kern w:val="0"/>
          <w:sz w:val="24"/>
          <w:szCs w:val="24"/>
          <w:lang w:val="lt-LT"/>
          <w14:ligatures w14:val="none"/>
        </w:rPr>
      </w:pPr>
      <w:r w:rsidRPr="00C545A3">
        <w:rPr>
          <w:rFonts w:ascii="Times New Roman" w:eastAsia="Times New Roman" w:hAnsi="Times New Roman" w:cs="Times New Roman"/>
          <w:kern w:val="0"/>
          <w:sz w:val="24"/>
          <w:szCs w:val="24"/>
          <w:lang w:val="lt-LT"/>
          <w14:ligatures w14:val="none"/>
        </w:rPr>
        <w:t>Prekės ir paslaugos turi būti teikiamos nuotoliniu būdu.</w:t>
      </w:r>
    </w:p>
    <w:p w14:paraId="21449D14" w14:textId="5C37DA00" w:rsidR="00A84744" w:rsidRPr="00C545A3" w:rsidRDefault="00A84744" w:rsidP="00B64E99">
      <w:pPr>
        <w:numPr>
          <w:ilvl w:val="0"/>
          <w:numId w:val="28"/>
        </w:numPr>
        <w:pBdr>
          <w:top w:val="single" w:sz="4" w:space="1" w:color="auto"/>
          <w:bottom w:val="single" w:sz="4" w:space="1" w:color="auto"/>
        </w:pBdr>
        <w:tabs>
          <w:tab w:val="left" w:pos="284"/>
        </w:tabs>
        <w:spacing w:after="0"/>
        <w:contextualSpacing/>
        <w:jc w:val="both"/>
        <w:rPr>
          <w:rFonts w:ascii="Times New Roman" w:eastAsia="Arial Unicode MS" w:hAnsi="Times New Roman" w:cs="Times New Roman"/>
          <w:b/>
          <w:bCs/>
          <w:kern w:val="0"/>
          <w:sz w:val="24"/>
          <w:szCs w:val="24"/>
          <w:lang w:val="lt-LT"/>
          <w14:ligatures w14:val="none"/>
        </w:rPr>
      </w:pPr>
      <w:r w:rsidRPr="00C545A3">
        <w:rPr>
          <w:rFonts w:ascii="Times New Roman" w:eastAsia="Arial Unicode MS" w:hAnsi="Times New Roman" w:cs="Times New Roman"/>
          <w:b/>
          <w:bCs/>
          <w:kern w:val="0"/>
          <w:sz w:val="24"/>
          <w:szCs w:val="24"/>
          <w:lang w:val="lt-LT"/>
          <w14:ligatures w14:val="none"/>
        </w:rPr>
        <w:t xml:space="preserve">SUTARTINIŲ ĮSIPAREIGOJIMŲ VYKDYMO TERMINAI IR TVARKA </w:t>
      </w:r>
    </w:p>
    <w:p w14:paraId="317DFDC1" w14:textId="1CFAE111" w:rsidR="00A84744" w:rsidRPr="00C545A3" w:rsidRDefault="00A84744" w:rsidP="00B64E99">
      <w:pPr>
        <w:numPr>
          <w:ilvl w:val="1"/>
          <w:numId w:val="28"/>
        </w:numPr>
        <w:tabs>
          <w:tab w:val="left" w:pos="284"/>
          <w:tab w:val="left" w:pos="426"/>
          <w:tab w:val="left" w:pos="567"/>
        </w:tabs>
        <w:spacing w:after="0"/>
        <w:ind w:left="0" w:firstLine="0"/>
        <w:contextualSpacing/>
        <w:jc w:val="both"/>
        <w:rPr>
          <w:rFonts w:ascii="Times New Roman" w:eastAsia="Times New Roman" w:hAnsi="Times New Roman" w:cs="Times New Roman"/>
          <w:kern w:val="0"/>
          <w:sz w:val="24"/>
          <w:szCs w:val="24"/>
          <w:lang w:val="lt-LT"/>
          <w14:ligatures w14:val="none"/>
        </w:rPr>
      </w:pPr>
      <w:r w:rsidRPr="00C545A3">
        <w:rPr>
          <w:rFonts w:ascii="Times New Roman" w:eastAsia="Times New Roman" w:hAnsi="Times New Roman" w:cs="Times New Roman"/>
          <w:kern w:val="0"/>
          <w:sz w:val="24"/>
          <w:szCs w:val="24"/>
          <w:lang w:val="lt-LT"/>
          <w14:ligatures w14:val="none"/>
        </w:rPr>
        <w:t xml:space="preserve">Tiekėjas </w:t>
      </w:r>
      <w:r w:rsidRPr="00DD484E">
        <w:rPr>
          <w:rFonts w:ascii="Times New Roman" w:eastAsia="Times New Roman" w:hAnsi="Times New Roman" w:cs="Times New Roman"/>
          <w:kern w:val="0"/>
          <w:sz w:val="24"/>
          <w:szCs w:val="24"/>
          <w:lang w:val="lt-LT"/>
          <w14:ligatures w14:val="none"/>
        </w:rPr>
        <w:t xml:space="preserve">turi </w:t>
      </w:r>
      <w:r w:rsidR="73883F09" w:rsidRPr="00DD484E">
        <w:rPr>
          <w:rFonts w:ascii="Times New Roman" w:eastAsia="Times New Roman" w:hAnsi="Times New Roman" w:cs="Times New Roman"/>
          <w:kern w:val="0"/>
          <w:sz w:val="24"/>
          <w:szCs w:val="24"/>
          <w:lang w:val="lt-LT"/>
          <w14:ligatures w14:val="none"/>
        </w:rPr>
        <w:t>aktyvuoti</w:t>
      </w:r>
      <w:r w:rsidRPr="00DD484E">
        <w:rPr>
          <w:rFonts w:ascii="Times New Roman" w:eastAsia="Times New Roman" w:hAnsi="Times New Roman" w:cs="Times New Roman"/>
          <w:kern w:val="0"/>
          <w:sz w:val="24"/>
          <w:szCs w:val="24"/>
          <w:lang w:val="lt-LT"/>
          <w14:ligatures w14:val="none"/>
        </w:rPr>
        <w:t xml:space="preserve"> prekes ne vėliau</w:t>
      </w:r>
      <w:r w:rsidRPr="00C545A3">
        <w:rPr>
          <w:rFonts w:ascii="Times New Roman" w:eastAsia="Times New Roman" w:hAnsi="Times New Roman" w:cs="Times New Roman"/>
          <w:kern w:val="0"/>
          <w:sz w:val="24"/>
          <w:szCs w:val="24"/>
          <w:lang w:val="lt-LT"/>
          <w14:ligatures w14:val="none"/>
        </w:rPr>
        <w:t xml:space="preserve"> kaip per </w:t>
      </w:r>
      <w:r w:rsidR="00821589" w:rsidRPr="00C545A3">
        <w:rPr>
          <w:rFonts w:ascii="Times New Roman" w:eastAsia="Arial Unicode MS" w:hAnsi="Times New Roman" w:cs="Times New Roman"/>
          <w:kern w:val="0"/>
          <w:sz w:val="24"/>
          <w:szCs w:val="24"/>
          <w:lang w:val="lt-LT"/>
          <w14:ligatures w14:val="none"/>
        </w:rPr>
        <w:t>5 (</w:t>
      </w:r>
      <w:r w:rsidR="003750A4" w:rsidRPr="00C545A3">
        <w:rPr>
          <w:rFonts w:ascii="Times New Roman" w:eastAsia="Arial Unicode MS" w:hAnsi="Times New Roman" w:cs="Times New Roman"/>
          <w:kern w:val="0"/>
          <w:sz w:val="24"/>
          <w:szCs w:val="24"/>
          <w:lang w:val="lt-LT"/>
          <w14:ligatures w14:val="none"/>
        </w:rPr>
        <w:t>penkias</w:t>
      </w:r>
      <w:r w:rsidR="00821589" w:rsidRPr="00C545A3">
        <w:rPr>
          <w:rFonts w:ascii="Times New Roman" w:eastAsia="Arial Unicode MS" w:hAnsi="Times New Roman" w:cs="Times New Roman"/>
          <w:kern w:val="0"/>
          <w:sz w:val="24"/>
          <w:szCs w:val="24"/>
          <w:lang w:val="lt-LT"/>
          <w14:ligatures w14:val="none"/>
        </w:rPr>
        <w:t>)</w:t>
      </w:r>
      <w:r w:rsidR="003750A4" w:rsidRPr="00C545A3">
        <w:rPr>
          <w:rFonts w:ascii="Times New Roman" w:eastAsia="Times New Roman" w:hAnsi="Times New Roman" w:cs="Times New Roman"/>
          <w:kern w:val="0"/>
          <w:sz w:val="24"/>
          <w:szCs w:val="24"/>
          <w:lang w:val="lt-LT"/>
          <w14:ligatures w14:val="none"/>
        </w:rPr>
        <w:t xml:space="preserve"> dar</w:t>
      </w:r>
      <w:r w:rsidR="005F6118" w:rsidRPr="00C545A3">
        <w:rPr>
          <w:rFonts w:ascii="Times New Roman" w:eastAsia="Times New Roman" w:hAnsi="Times New Roman" w:cs="Times New Roman"/>
          <w:kern w:val="0"/>
          <w:sz w:val="24"/>
          <w:szCs w:val="24"/>
          <w:lang w:val="lt-LT"/>
          <w14:ligatures w14:val="none"/>
        </w:rPr>
        <w:t>bo</w:t>
      </w:r>
      <w:r w:rsidRPr="00C545A3">
        <w:rPr>
          <w:rFonts w:ascii="Times New Roman" w:eastAsia="Times New Roman" w:hAnsi="Times New Roman" w:cs="Times New Roman"/>
          <w:kern w:val="0"/>
          <w:sz w:val="24"/>
          <w:szCs w:val="24"/>
          <w:lang w:val="lt-LT"/>
          <w14:ligatures w14:val="none"/>
        </w:rPr>
        <w:t xml:space="preserve"> dien</w:t>
      </w:r>
      <w:r w:rsidR="003750A4" w:rsidRPr="00C545A3">
        <w:rPr>
          <w:rFonts w:ascii="Times New Roman" w:eastAsia="Times New Roman" w:hAnsi="Times New Roman" w:cs="Times New Roman"/>
          <w:kern w:val="0"/>
          <w:sz w:val="24"/>
          <w:szCs w:val="24"/>
          <w:lang w:val="lt-LT"/>
          <w14:ligatures w14:val="none"/>
        </w:rPr>
        <w:t>as</w:t>
      </w:r>
      <w:r w:rsidRPr="00C545A3">
        <w:rPr>
          <w:rFonts w:ascii="Times New Roman" w:eastAsia="Times New Roman" w:hAnsi="Times New Roman" w:cs="Times New Roman"/>
          <w:kern w:val="0"/>
          <w:sz w:val="24"/>
          <w:szCs w:val="24"/>
          <w:lang w:val="lt-LT"/>
          <w14:ligatures w14:val="none"/>
        </w:rPr>
        <w:t xml:space="preserve"> nuo Perkančiosios organizacijos užsakymo pateikimo Tiekėjui dienos.</w:t>
      </w:r>
    </w:p>
    <w:p w14:paraId="497C9FE4" w14:textId="77777777" w:rsidR="00A84744" w:rsidRPr="00C545A3" w:rsidRDefault="00A84744" w:rsidP="00B64E99">
      <w:pPr>
        <w:numPr>
          <w:ilvl w:val="1"/>
          <w:numId w:val="28"/>
        </w:numPr>
        <w:tabs>
          <w:tab w:val="left" w:pos="284"/>
          <w:tab w:val="left" w:pos="426"/>
          <w:tab w:val="left" w:pos="567"/>
        </w:tabs>
        <w:spacing w:after="0"/>
        <w:ind w:left="0" w:firstLine="0"/>
        <w:contextualSpacing/>
        <w:jc w:val="both"/>
        <w:rPr>
          <w:rFonts w:ascii="Times New Roman" w:eastAsia="Times New Roman" w:hAnsi="Times New Roman" w:cs="Times New Roman"/>
          <w:kern w:val="0"/>
          <w:sz w:val="24"/>
          <w:szCs w:val="24"/>
          <w:lang w:val="lt-LT"/>
          <w14:ligatures w14:val="none"/>
        </w:rPr>
      </w:pPr>
      <w:r w:rsidRPr="00C545A3">
        <w:rPr>
          <w:rFonts w:ascii="Times New Roman" w:eastAsia="Times New Roman" w:hAnsi="Times New Roman" w:cs="Times New Roman"/>
          <w:kern w:val="0"/>
          <w:sz w:val="24"/>
          <w:szCs w:val="24"/>
          <w:lang w:val="lt-LT"/>
          <w14:ligatures w14:val="none"/>
        </w:rPr>
        <w:t xml:space="preserve">Prekių užsakymo (-ų) teikimo būdas: </w:t>
      </w:r>
    </w:p>
    <w:p w14:paraId="2B041E5C" w14:textId="6319BE87" w:rsidR="00A84744" w:rsidRPr="00C545A3" w:rsidRDefault="00117387" w:rsidP="006F743C">
      <w:pPr>
        <w:tabs>
          <w:tab w:val="left" w:pos="284"/>
          <w:tab w:val="left" w:pos="426"/>
          <w:tab w:val="left" w:pos="567"/>
        </w:tabs>
        <w:spacing w:after="0"/>
        <w:contextualSpacing/>
        <w:jc w:val="both"/>
        <w:rPr>
          <w:rFonts w:ascii="Times New Roman" w:eastAsia="Arial Unicode MS" w:hAnsi="Times New Roman" w:cs="Times New Roman"/>
          <w:kern w:val="0"/>
          <w:sz w:val="24"/>
          <w:szCs w:val="24"/>
          <w:lang w:val="lt-LT"/>
          <w14:ligatures w14:val="none"/>
        </w:rPr>
      </w:pPr>
      <w:sdt>
        <w:sdtPr>
          <w:rPr>
            <w:rFonts w:ascii="Times New Roman" w:eastAsia="MS Gothic" w:hAnsi="Times New Roman" w:cs="Times New Roman"/>
            <w:kern w:val="0"/>
            <w:sz w:val="24"/>
            <w:szCs w:val="24"/>
            <w:lang w:val="lt-LT"/>
            <w14:ligatures w14:val="none"/>
          </w:rPr>
          <w:id w:val="907577558"/>
          <w14:checkbox>
            <w14:checked w14:val="1"/>
            <w14:checkedState w14:val="2612" w14:font="MS Gothic"/>
            <w14:uncheckedState w14:val="2610" w14:font="MS Gothic"/>
          </w14:checkbox>
        </w:sdtPr>
        <w:sdtEndPr/>
        <w:sdtContent>
          <w:r w:rsidR="005F6118" w:rsidRPr="00C545A3">
            <w:rPr>
              <w:rFonts w:ascii="MS Gothic" w:eastAsia="MS Gothic" w:hAnsi="MS Gothic" w:cs="Times New Roman" w:hint="eastAsia"/>
              <w:kern w:val="0"/>
              <w:sz w:val="24"/>
              <w:szCs w:val="24"/>
              <w:lang w:val="lt-LT"/>
              <w14:ligatures w14:val="none"/>
            </w:rPr>
            <w:t>☒</w:t>
          </w:r>
        </w:sdtContent>
      </w:sdt>
      <w:r w:rsidR="00A84744" w:rsidRPr="00C545A3">
        <w:rPr>
          <w:rFonts w:ascii="Times New Roman" w:eastAsia="Arial Unicode MS" w:hAnsi="Times New Roman" w:cs="Times New Roman"/>
          <w:kern w:val="0"/>
          <w:sz w:val="24"/>
          <w:szCs w:val="24"/>
          <w:lang w:val="lt-LT"/>
          <w14:ligatures w14:val="none"/>
        </w:rPr>
        <w:t xml:space="preserve"> El. paštu.</w:t>
      </w:r>
    </w:p>
    <w:p w14:paraId="580D8836" w14:textId="08431097" w:rsidR="00A84744" w:rsidRPr="00513D3C" w:rsidRDefault="00A84744" w:rsidP="00513D3C">
      <w:pPr>
        <w:pStyle w:val="Sraopastraipa"/>
        <w:numPr>
          <w:ilvl w:val="0"/>
          <w:numId w:val="31"/>
        </w:numPr>
        <w:pBdr>
          <w:top w:val="single" w:sz="4" w:space="1" w:color="auto"/>
          <w:bottom w:val="single" w:sz="4" w:space="1" w:color="auto"/>
        </w:pBdr>
        <w:tabs>
          <w:tab w:val="left" w:pos="284"/>
        </w:tabs>
        <w:jc w:val="both"/>
        <w:rPr>
          <w:b/>
          <w:bCs/>
        </w:rPr>
      </w:pPr>
      <w:r w:rsidRPr="00513D3C">
        <w:rPr>
          <w:b/>
          <w:bCs/>
        </w:rPr>
        <w:t xml:space="preserve"> TRŪKUMŲ ŠALINIMO TVARKA</w:t>
      </w:r>
    </w:p>
    <w:p w14:paraId="57205CA7" w14:textId="4356FB33" w:rsidR="000C022A" w:rsidRPr="00C545A3" w:rsidRDefault="00A07A33" w:rsidP="6664805B">
      <w:pPr>
        <w:numPr>
          <w:ilvl w:val="1"/>
          <w:numId w:val="31"/>
        </w:numPr>
        <w:spacing w:after="0"/>
        <w:ind w:left="0" w:hanging="6"/>
        <w:contextualSpacing/>
        <w:jc w:val="both"/>
        <w:rPr>
          <w:rFonts w:ascii="Times New Roman" w:eastAsia="Arial Unicode MS" w:hAnsi="Times New Roman" w:cs="Times New Roman"/>
          <w:i/>
          <w:iCs/>
          <w:kern w:val="0"/>
          <w:sz w:val="24"/>
          <w:szCs w:val="24"/>
          <w:lang w:val="lt-LT"/>
          <w14:ligatures w14:val="none"/>
        </w:rPr>
      </w:pPr>
      <w:r>
        <w:rPr>
          <w:rFonts w:ascii="Times New Roman" w:hAnsi="Times New Roman" w:cs="Times New Roman"/>
          <w:sz w:val="24"/>
          <w:szCs w:val="24"/>
          <w:lang w:val="lt-LT"/>
        </w:rPr>
        <w:t xml:space="preserve">Netaikoma. </w:t>
      </w:r>
    </w:p>
    <w:sectPr w:rsidR="000C022A" w:rsidRPr="00C545A3" w:rsidSect="00263BDB">
      <w:pgSz w:w="11900" w:h="16840" w:code="9"/>
      <w:pgMar w:top="1701" w:right="56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7F804" w14:textId="77777777" w:rsidR="00B33AF1" w:rsidRDefault="00B33AF1" w:rsidP="00A84744">
      <w:pPr>
        <w:spacing w:after="0" w:line="240" w:lineRule="auto"/>
      </w:pPr>
      <w:r>
        <w:separator/>
      </w:r>
    </w:p>
  </w:endnote>
  <w:endnote w:type="continuationSeparator" w:id="0">
    <w:p w14:paraId="5ECA3B09" w14:textId="77777777" w:rsidR="00B33AF1" w:rsidRDefault="00B33AF1" w:rsidP="00A84744">
      <w:pPr>
        <w:spacing w:after="0" w:line="240" w:lineRule="auto"/>
      </w:pPr>
      <w:r>
        <w:continuationSeparator/>
      </w:r>
    </w:p>
  </w:endnote>
  <w:endnote w:type="continuationNotice" w:id="1">
    <w:p w14:paraId="4BE349AB" w14:textId="77777777" w:rsidR="00B33AF1" w:rsidRDefault="00B33A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4D"/>
    <w:family w:val="swiss"/>
    <w:pitch w:val="variable"/>
    <w:sig w:usb0="A00002FF" w:usb1="5000205B" w:usb2="00000002" w:usb3="00000000" w:csb0="0000009B" w:csb1="00000000"/>
  </w:font>
  <w:font w:name="Helvetica Neue UltraLight">
    <w:altName w:val="Times New Roman"/>
    <w:charset w:val="00"/>
    <w:family w:val="swiss"/>
    <w:pitch w:val="variable"/>
    <w:sig w:usb0="A00002FF" w:usb1="5000205B" w:usb2="00000002" w:usb3="00000000" w:csb0="00000001" w:csb1="00000000"/>
  </w:font>
  <w:font w:name="Helvetica Neue Light">
    <w:altName w:val="Calibri"/>
    <w:charset w:val="00"/>
    <w:family w:val="swiss"/>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29CBE" w14:textId="77777777" w:rsidR="00B33AF1" w:rsidRDefault="00B33AF1" w:rsidP="00A84744">
      <w:pPr>
        <w:spacing w:after="0" w:line="240" w:lineRule="auto"/>
      </w:pPr>
      <w:r>
        <w:separator/>
      </w:r>
    </w:p>
  </w:footnote>
  <w:footnote w:type="continuationSeparator" w:id="0">
    <w:p w14:paraId="21502CD6" w14:textId="77777777" w:rsidR="00B33AF1" w:rsidRDefault="00B33AF1" w:rsidP="00A84744">
      <w:pPr>
        <w:spacing w:after="0" w:line="240" w:lineRule="auto"/>
      </w:pPr>
      <w:r>
        <w:continuationSeparator/>
      </w:r>
    </w:p>
  </w:footnote>
  <w:footnote w:type="continuationNotice" w:id="1">
    <w:p w14:paraId="4E249A93" w14:textId="77777777" w:rsidR="00B33AF1" w:rsidRDefault="00B33A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02ECE"/>
    <w:multiLevelType w:val="multilevel"/>
    <w:tmpl w:val="B590C5CE"/>
    <w:styleLink w:val="Stilius5"/>
    <w:lvl w:ilvl="0">
      <w:start w:val="11"/>
      <w:numFmt w:val="decimal"/>
      <w:lvlText w:val="%1."/>
      <w:lvlJc w:val="left"/>
      <w:pPr>
        <w:ind w:left="2098" w:hanging="539"/>
      </w:pPr>
      <w:rPr>
        <w:rFonts w:hint="default"/>
      </w:rPr>
    </w:lvl>
    <w:lvl w:ilvl="1">
      <w:start w:val="1"/>
      <w:numFmt w:val="decimal"/>
      <w:lvlText w:val="11.%2."/>
      <w:lvlJc w:val="left"/>
      <w:pPr>
        <w:ind w:left="9469" w:hanging="539"/>
      </w:pPr>
      <w:rPr>
        <w:rFonts w:hint="default"/>
      </w:rPr>
    </w:lvl>
    <w:lvl w:ilvl="2">
      <w:start w:val="1"/>
      <w:numFmt w:val="decimal"/>
      <w:lvlText w:val="%1.%2.%3."/>
      <w:lvlJc w:val="left"/>
      <w:pPr>
        <w:ind w:left="16840" w:hanging="539"/>
      </w:pPr>
      <w:rPr>
        <w:rFonts w:hint="default"/>
      </w:rPr>
    </w:lvl>
    <w:lvl w:ilvl="3">
      <w:start w:val="1"/>
      <w:numFmt w:val="decimal"/>
      <w:lvlText w:val="%1.%2.%3.%4."/>
      <w:lvlJc w:val="left"/>
      <w:pPr>
        <w:ind w:left="24211" w:hanging="539"/>
      </w:pPr>
      <w:rPr>
        <w:rFonts w:hint="default"/>
      </w:rPr>
    </w:lvl>
    <w:lvl w:ilvl="4">
      <w:start w:val="1"/>
      <w:numFmt w:val="decimal"/>
      <w:lvlText w:val="%1.%2.%3.%4.%5."/>
      <w:lvlJc w:val="left"/>
      <w:pPr>
        <w:ind w:left="31582" w:hanging="539"/>
      </w:pPr>
      <w:rPr>
        <w:rFonts w:hint="default"/>
      </w:rPr>
    </w:lvl>
    <w:lvl w:ilvl="5">
      <w:start w:val="1"/>
      <w:numFmt w:val="decimal"/>
      <w:lvlText w:val="%1.%2.%3.%4.%5.%6."/>
      <w:lvlJc w:val="left"/>
      <w:pPr>
        <w:ind w:firstLine="0"/>
      </w:pPr>
      <w:rPr>
        <w:rFonts w:hint="default"/>
      </w:rPr>
    </w:lvl>
    <w:lvl w:ilvl="6">
      <w:start w:val="1"/>
      <w:numFmt w:val="decimal"/>
      <w:lvlText w:val="%1.%2.%3.%4.%5.%6.%7."/>
      <w:lvlJc w:val="left"/>
      <w:pPr>
        <w:ind w:firstLine="0"/>
      </w:pPr>
      <w:rPr>
        <w:rFonts w:hint="default"/>
      </w:rPr>
    </w:lvl>
    <w:lvl w:ilvl="7">
      <w:start w:val="1"/>
      <w:numFmt w:val="decimal"/>
      <w:lvlText w:val="%1.%2.%3.%4.%5.%6.%7.%8."/>
      <w:lvlJc w:val="left"/>
      <w:pPr>
        <w:ind w:firstLine="0"/>
      </w:pPr>
      <w:rPr>
        <w:rFonts w:hint="default"/>
      </w:rPr>
    </w:lvl>
    <w:lvl w:ilvl="8">
      <w:start w:val="1"/>
      <w:numFmt w:val="decimal"/>
      <w:lvlText w:val="%1.%2.%3.%4.%5.%6.%7.%8.%9."/>
      <w:lvlJc w:val="left"/>
      <w:pPr>
        <w:ind w:firstLine="0"/>
      </w:pPr>
      <w:rPr>
        <w:rFonts w:hint="default"/>
      </w:rPr>
    </w:lvl>
  </w:abstractNum>
  <w:abstractNum w:abstractNumId="1" w15:restartNumberingAfterBreak="0">
    <w:nsid w:val="06D25AE5"/>
    <w:multiLevelType w:val="multilevel"/>
    <w:tmpl w:val="F1167880"/>
    <w:styleLink w:val="Stilius1"/>
    <w:lvl w:ilvl="0">
      <w:start w:val="10"/>
      <w:numFmt w:val="decimal"/>
      <w:lvlText w:val="%1."/>
      <w:lvlJc w:val="left"/>
      <w:pPr>
        <w:ind w:left="2100" w:hanging="540"/>
      </w:pPr>
      <w:rPr>
        <w:rFonts w:hint="default"/>
      </w:rPr>
    </w:lvl>
    <w:lvl w:ilvl="1">
      <w:start w:val="1"/>
      <w:numFmt w:val="decimal"/>
      <w:lvlText w:val="%1.%2."/>
      <w:lvlJc w:val="left"/>
      <w:pPr>
        <w:ind w:left="252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E956CFA"/>
    <w:multiLevelType w:val="multilevel"/>
    <w:tmpl w:val="66765CB2"/>
    <w:styleLink w:val="Stilius4"/>
    <w:lvl w:ilvl="0">
      <w:start w:val="11"/>
      <w:numFmt w:val="decimal"/>
      <w:lvlText w:val="%1."/>
      <w:lvlJc w:val="left"/>
      <w:pPr>
        <w:ind w:left="2100" w:hanging="540"/>
      </w:pPr>
      <w:rPr>
        <w:rFonts w:hint="default"/>
      </w:rPr>
    </w:lvl>
    <w:lvl w:ilvl="1">
      <w:start w:val="1"/>
      <w:numFmt w:val="decimal"/>
      <w:lvlText w:val="12.%2."/>
      <w:lvlJc w:val="left"/>
      <w:pPr>
        <w:ind w:left="947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6" w15:restartNumberingAfterBreak="0">
    <w:nsid w:val="2E1A4563"/>
    <w:multiLevelType w:val="multilevel"/>
    <w:tmpl w:val="B0FE8216"/>
    <w:lvl w:ilvl="0">
      <w:start w:val="10"/>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9" w15:restartNumberingAfterBreak="0">
    <w:nsid w:val="31C91847"/>
    <w:multiLevelType w:val="multilevel"/>
    <w:tmpl w:val="A15A69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EC762D"/>
    <w:multiLevelType w:val="multilevel"/>
    <w:tmpl w:val="C0DC3400"/>
    <w:styleLink w:val="Stilius9"/>
    <w:lvl w:ilvl="0">
      <w:start w:val="1"/>
      <w:numFmt w:val="decimal"/>
      <w:lvlText w:val="%1."/>
      <w:lvlJc w:val="left"/>
      <w:pPr>
        <w:ind w:left="5760" w:hanging="360"/>
      </w:pPr>
      <w:rPr>
        <w:rFonts w:hint="default"/>
      </w:rPr>
    </w:lvl>
    <w:lvl w:ilvl="1">
      <w:start w:val="1"/>
      <w:numFmt w:val="none"/>
      <w:lvlText w:val="1."/>
      <w:lvlJc w:val="left"/>
      <w:pPr>
        <w:ind w:left="6120" w:hanging="360"/>
      </w:pPr>
      <w:rPr>
        <w:rFonts w:hint="default"/>
      </w:rPr>
    </w:lvl>
    <w:lvl w:ilvl="2">
      <w:start w:val="1"/>
      <w:numFmt w:val="none"/>
      <w:lvlText w:val="1."/>
      <w:lvlJc w:val="left"/>
      <w:pPr>
        <w:ind w:left="6480" w:hanging="360"/>
      </w:pPr>
      <w:rPr>
        <w:rFonts w:hint="default"/>
      </w:rPr>
    </w:lvl>
    <w:lvl w:ilvl="3">
      <w:start w:val="1"/>
      <w:numFmt w:val="none"/>
      <w:lvlText w:val="1."/>
      <w:lvlJc w:val="left"/>
      <w:pPr>
        <w:ind w:left="6840" w:hanging="360"/>
      </w:pPr>
      <w:rPr>
        <w:rFonts w:hint="default"/>
      </w:rPr>
    </w:lvl>
    <w:lvl w:ilvl="4">
      <w:start w:val="1"/>
      <w:numFmt w:val="none"/>
      <w:lvlText w:val="1."/>
      <w:lvlJc w:val="left"/>
      <w:pPr>
        <w:ind w:left="7200" w:hanging="360"/>
      </w:pPr>
      <w:rPr>
        <w:rFonts w:hint="default"/>
      </w:rPr>
    </w:lvl>
    <w:lvl w:ilvl="5">
      <w:start w:val="1"/>
      <w:numFmt w:val="lowerRoman"/>
      <w:lvlText w:val="(%6)"/>
      <w:lvlJc w:val="left"/>
      <w:pPr>
        <w:ind w:left="7560" w:hanging="360"/>
      </w:pPr>
      <w:rPr>
        <w:rFonts w:hint="default"/>
      </w:rPr>
    </w:lvl>
    <w:lvl w:ilvl="6">
      <w:start w:val="1"/>
      <w:numFmt w:val="decimal"/>
      <w:lvlText w:val="%7."/>
      <w:lvlJc w:val="left"/>
      <w:pPr>
        <w:ind w:left="7920" w:hanging="360"/>
      </w:pPr>
      <w:rPr>
        <w:rFonts w:hint="default"/>
      </w:rPr>
    </w:lvl>
    <w:lvl w:ilvl="7">
      <w:start w:val="1"/>
      <w:numFmt w:val="lowerLetter"/>
      <w:lvlText w:val="%8."/>
      <w:lvlJc w:val="left"/>
      <w:pPr>
        <w:ind w:left="8280" w:hanging="360"/>
      </w:pPr>
      <w:rPr>
        <w:rFonts w:hint="default"/>
      </w:rPr>
    </w:lvl>
    <w:lvl w:ilvl="8">
      <w:start w:val="1"/>
      <w:numFmt w:val="lowerRoman"/>
      <w:lvlText w:val="%9."/>
      <w:lvlJc w:val="left"/>
      <w:pPr>
        <w:ind w:left="8640" w:hanging="360"/>
      </w:pPr>
      <w:rPr>
        <w:rFonts w:hint="default"/>
      </w:rPr>
    </w:lvl>
  </w:abstractNum>
  <w:abstractNum w:abstractNumId="11"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80977D1"/>
    <w:multiLevelType w:val="multilevel"/>
    <w:tmpl w:val="C7C8EAE4"/>
    <w:lvl w:ilvl="0">
      <w:start w:val="1"/>
      <w:numFmt w:val="decimal"/>
      <w:pStyle w:val="Punktai"/>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4" w15:restartNumberingAfterBreak="0">
    <w:nsid w:val="3AF87610"/>
    <w:multiLevelType w:val="multilevel"/>
    <w:tmpl w:val="5EB01398"/>
    <w:styleLink w:val="Stilius8"/>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5"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6"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8E192D"/>
    <w:multiLevelType w:val="multilevel"/>
    <w:tmpl w:val="F1167880"/>
    <w:styleLink w:val="Stilius2"/>
    <w:lvl w:ilvl="0">
      <w:start w:val="1"/>
      <w:numFmt w:val="decimal"/>
      <w:lvlText w:val="%1"/>
      <w:lvlJc w:val="left"/>
      <w:pPr>
        <w:ind w:left="2100" w:hanging="540"/>
      </w:pPr>
      <w:rPr>
        <w:rFonts w:ascii="Times New Roman" w:hAnsi="Times New Roman" w:hint="default"/>
        <w:color w:val="auto"/>
      </w:rPr>
    </w:lvl>
    <w:lvl w:ilvl="1">
      <w:start w:val="1"/>
      <w:numFmt w:val="decimal"/>
      <w:lvlText w:val="%2"/>
      <w:lvlJc w:val="left"/>
      <w:pPr>
        <w:ind w:left="9471" w:hanging="540"/>
      </w:pPr>
      <w:rPr>
        <w:rFonts w:ascii="Times New Roman" w:hAnsi="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B602B06"/>
    <w:multiLevelType w:val="multilevel"/>
    <w:tmpl w:val="BEF68442"/>
    <w:lvl w:ilvl="0">
      <w:start w:val="1"/>
      <w:numFmt w:val="decimal"/>
      <w:suff w:val="space"/>
      <w:lvlText w:val="%1."/>
      <w:lvlJc w:val="left"/>
      <w:pPr>
        <w:ind w:left="1152" w:hanging="432"/>
      </w:pPr>
      <w:rPr>
        <w:b/>
        <w:sz w:val="24"/>
        <w:szCs w:val="24"/>
      </w:rPr>
    </w:lvl>
    <w:lvl w:ilvl="1">
      <w:start w:val="1"/>
      <w:numFmt w:val="decimal"/>
      <w:suff w:val="space"/>
      <w:lvlText w:val="%1.%2."/>
      <w:lvlJc w:val="left"/>
      <w:pPr>
        <w:ind w:left="131" w:firstLine="720"/>
      </w:pPr>
      <w:rPr>
        <w:b/>
        <w:i w:val="0"/>
      </w:rPr>
    </w:lvl>
    <w:lvl w:ilvl="2">
      <w:start w:val="1"/>
      <w:numFmt w:val="decimal"/>
      <w:pStyle w:val="Antrat3"/>
      <w:suff w:val="space"/>
      <w:lvlText w:val="%1.%2.%3."/>
      <w:lvlJc w:val="left"/>
      <w:pPr>
        <w:ind w:left="-152" w:firstLine="720"/>
      </w:pPr>
      <w:rPr>
        <w:rFonts w:cs="Times New Roman"/>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2"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CF65E4"/>
    <w:multiLevelType w:val="multilevel"/>
    <w:tmpl w:val="F846273E"/>
    <w:styleLink w:val="Stilius7"/>
    <w:lvl w:ilvl="0">
      <w:start w:val="11"/>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6092964"/>
    <w:multiLevelType w:val="multilevel"/>
    <w:tmpl w:val="164CE77E"/>
    <w:styleLink w:val="Stilius3"/>
    <w:lvl w:ilvl="0">
      <w:start w:val="12"/>
      <w:numFmt w:val="decimal"/>
      <w:lvlText w:val="%1."/>
      <w:lvlJc w:val="left"/>
      <w:pPr>
        <w:ind w:left="2100" w:hanging="540"/>
      </w:pPr>
      <w:rPr>
        <w:rFonts w:hint="default"/>
      </w:rPr>
    </w:lvl>
    <w:lvl w:ilvl="1">
      <w:start w:val="1"/>
      <w:numFmt w:val="decimal"/>
      <w:lvlText w:val="11.%2."/>
      <w:lvlJc w:val="left"/>
      <w:pPr>
        <w:ind w:left="9471"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792" w:hanging="432"/>
      </w:pPr>
      <w:rPr>
        <w:b w:val="0"/>
        <w:bCs/>
        <w:i w:val="0"/>
        <w:iCs w:val="0"/>
        <w:color w:val="000000" w:themeColor="text1"/>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3D2116E"/>
    <w:multiLevelType w:val="multilevel"/>
    <w:tmpl w:val="0427001D"/>
    <w:styleLink w:val="Stilius10"/>
    <w:lvl w:ilvl="0">
      <w:start w:val="13"/>
      <w:numFmt w:val="decimal"/>
      <w:lvlText w:val="%1"/>
      <w:lvlJc w:val="left"/>
      <w:pPr>
        <w:ind w:left="360" w:hanging="360"/>
      </w:pPr>
      <w:rPr>
        <w:rFonts w:ascii="Times New Roman" w:hAnsi="Times New Roman" w:hint="default"/>
        <w:color w:val="auto"/>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47D28FE"/>
    <w:multiLevelType w:val="multilevel"/>
    <w:tmpl w:val="F846273E"/>
    <w:styleLink w:val="Stilius6"/>
    <w:lvl w:ilvl="0">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0" w15:restartNumberingAfterBreak="0">
    <w:nsid w:val="75FF024D"/>
    <w:multiLevelType w:val="multilevel"/>
    <w:tmpl w:val="716465B0"/>
    <w:styleLink w:val="Numbered"/>
    <w:lvl w:ilvl="0">
      <w:start w:val="1"/>
      <w:numFmt w:val="decimal"/>
      <w:suff w:val="nothing"/>
      <w:lvlText w:val="%1."/>
      <w:lvlJc w:val="left"/>
      <w:pPr>
        <w:ind w:left="-1275"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9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1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F582B4C"/>
    <w:multiLevelType w:val="multilevel"/>
    <w:tmpl w:val="842ABB42"/>
    <w:lvl w:ilvl="0">
      <w:start w:val="1"/>
      <w:numFmt w:val="decimal"/>
      <w:lvlText w:val="%1."/>
      <w:lvlJc w:val="left"/>
      <w:pPr>
        <w:ind w:left="360" w:hanging="360"/>
      </w:pPr>
      <w:rPr>
        <w:rFonts w:hint="default"/>
        <w:b/>
      </w:rPr>
    </w:lvl>
    <w:lvl w:ilvl="1">
      <w:start w:val="1"/>
      <w:numFmt w:val="decimal"/>
      <w:lvlText w:val="%1.%2."/>
      <w:lvlJc w:val="left"/>
      <w:pPr>
        <w:ind w:left="2204"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num w:numId="1" w16cid:durableId="1519154312">
    <w:abstractNumId w:val="21"/>
  </w:num>
  <w:num w:numId="2" w16cid:durableId="1519155946">
    <w:abstractNumId w:val="30"/>
  </w:num>
  <w:num w:numId="3" w16cid:durableId="1238905421">
    <w:abstractNumId w:val="13"/>
  </w:num>
  <w:num w:numId="4" w16cid:durableId="251277526">
    <w:abstractNumId w:val="1"/>
  </w:num>
  <w:num w:numId="5" w16cid:durableId="737899719">
    <w:abstractNumId w:val="17"/>
  </w:num>
  <w:num w:numId="6" w16cid:durableId="1640644181">
    <w:abstractNumId w:val="25"/>
  </w:num>
  <w:num w:numId="7" w16cid:durableId="1757558936">
    <w:abstractNumId w:val="3"/>
  </w:num>
  <w:num w:numId="8" w16cid:durableId="1743527940">
    <w:abstractNumId w:val="0"/>
  </w:num>
  <w:num w:numId="9" w16cid:durableId="557783632">
    <w:abstractNumId w:val="28"/>
  </w:num>
  <w:num w:numId="10" w16cid:durableId="1616249473">
    <w:abstractNumId w:val="24"/>
  </w:num>
  <w:num w:numId="11" w16cid:durableId="564878025">
    <w:abstractNumId w:val="14"/>
  </w:num>
  <w:num w:numId="12" w16cid:durableId="305866788">
    <w:abstractNumId w:val="10"/>
  </w:num>
  <w:num w:numId="13" w16cid:durableId="418328100">
    <w:abstractNumId w:val="27"/>
  </w:num>
  <w:num w:numId="14" w16cid:durableId="1672488499">
    <w:abstractNumId w:val="16"/>
  </w:num>
  <w:num w:numId="15" w16cid:durableId="1005982610">
    <w:abstractNumId w:val="8"/>
  </w:num>
  <w:num w:numId="16" w16cid:durableId="1304235237">
    <w:abstractNumId w:val="2"/>
  </w:num>
  <w:num w:numId="17" w16cid:durableId="1137258265">
    <w:abstractNumId w:val="4"/>
  </w:num>
  <w:num w:numId="18" w16cid:durableId="2016346196">
    <w:abstractNumId w:val="11"/>
  </w:num>
  <w:num w:numId="19" w16cid:durableId="930352580">
    <w:abstractNumId w:val="15"/>
  </w:num>
  <w:num w:numId="20" w16cid:durableId="603994821">
    <w:abstractNumId w:val="20"/>
  </w:num>
  <w:num w:numId="21" w16cid:durableId="1640918086">
    <w:abstractNumId w:val="23"/>
  </w:num>
  <w:num w:numId="22" w16cid:durableId="102768553">
    <w:abstractNumId w:val="18"/>
  </w:num>
  <w:num w:numId="23" w16cid:durableId="1894924903">
    <w:abstractNumId w:val="31"/>
  </w:num>
  <w:num w:numId="24" w16cid:durableId="1204831015">
    <w:abstractNumId w:val="7"/>
  </w:num>
  <w:num w:numId="25" w16cid:durableId="1900625399">
    <w:abstractNumId w:val="29"/>
  </w:num>
  <w:num w:numId="26" w16cid:durableId="1030648652">
    <w:abstractNumId w:val="22"/>
  </w:num>
  <w:num w:numId="27" w16cid:durableId="1366518635">
    <w:abstractNumId w:val="5"/>
  </w:num>
  <w:num w:numId="28" w16cid:durableId="345446200">
    <w:abstractNumId w:val="26"/>
  </w:num>
  <w:num w:numId="29" w16cid:durableId="1837333301">
    <w:abstractNumId w:val="6"/>
  </w:num>
  <w:num w:numId="30" w16cid:durableId="1711762398">
    <w:abstractNumId w:val="12"/>
  </w:num>
  <w:num w:numId="31" w16cid:durableId="434640077">
    <w:abstractNumId w:val="9"/>
  </w:num>
  <w:num w:numId="32" w16cid:durableId="130944690">
    <w:abstractNumId w:val="19"/>
  </w:num>
  <w:num w:numId="33" w16cid:durableId="1792046113">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744"/>
    <w:rsid w:val="00003B69"/>
    <w:rsid w:val="00024C5A"/>
    <w:rsid w:val="00026308"/>
    <w:rsid w:val="00030AA8"/>
    <w:rsid w:val="00054EA5"/>
    <w:rsid w:val="0007475A"/>
    <w:rsid w:val="000978C9"/>
    <w:rsid w:val="000A24AC"/>
    <w:rsid w:val="000B3FA5"/>
    <w:rsid w:val="000C022A"/>
    <w:rsid w:val="000C508F"/>
    <w:rsid w:val="000D4D32"/>
    <w:rsid w:val="000E48CB"/>
    <w:rsid w:val="000F03E7"/>
    <w:rsid w:val="00107E8A"/>
    <w:rsid w:val="0011692A"/>
    <w:rsid w:val="00117387"/>
    <w:rsid w:val="001178CB"/>
    <w:rsid w:val="0012782D"/>
    <w:rsid w:val="00134CC2"/>
    <w:rsid w:val="001368EF"/>
    <w:rsid w:val="001644A7"/>
    <w:rsid w:val="00181AE6"/>
    <w:rsid w:val="001D686C"/>
    <w:rsid w:val="001F06C7"/>
    <w:rsid w:val="00224792"/>
    <w:rsid w:val="0024571C"/>
    <w:rsid w:val="00256CD6"/>
    <w:rsid w:val="00263BDB"/>
    <w:rsid w:val="002645E8"/>
    <w:rsid w:val="00285DD6"/>
    <w:rsid w:val="002A0AD3"/>
    <w:rsid w:val="002B72EC"/>
    <w:rsid w:val="002E1B30"/>
    <w:rsid w:val="002E446D"/>
    <w:rsid w:val="002E58F1"/>
    <w:rsid w:val="00323848"/>
    <w:rsid w:val="003430EC"/>
    <w:rsid w:val="0036127A"/>
    <w:rsid w:val="0037097A"/>
    <w:rsid w:val="003750A4"/>
    <w:rsid w:val="00387E1D"/>
    <w:rsid w:val="0039750A"/>
    <w:rsid w:val="003A30A9"/>
    <w:rsid w:val="003C7F13"/>
    <w:rsid w:val="003F288F"/>
    <w:rsid w:val="004034B4"/>
    <w:rsid w:val="004112EA"/>
    <w:rsid w:val="0042380C"/>
    <w:rsid w:val="00430FCC"/>
    <w:rsid w:val="004411DF"/>
    <w:rsid w:val="00446F08"/>
    <w:rsid w:val="004652FB"/>
    <w:rsid w:val="00484A51"/>
    <w:rsid w:val="00495954"/>
    <w:rsid w:val="0049723D"/>
    <w:rsid w:val="00497281"/>
    <w:rsid w:val="004F2084"/>
    <w:rsid w:val="00513D3C"/>
    <w:rsid w:val="00533566"/>
    <w:rsid w:val="00537FEF"/>
    <w:rsid w:val="00554748"/>
    <w:rsid w:val="005602E9"/>
    <w:rsid w:val="005670E1"/>
    <w:rsid w:val="00581431"/>
    <w:rsid w:val="005A14A1"/>
    <w:rsid w:val="005B5218"/>
    <w:rsid w:val="005D4868"/>
    <w:rsid w:val="005D7A54"/>
    <w:rsid w:val="005F6118"/>
    <w:rsid w:val="0061090C"/>
    <w:rsid w:val="0061418B"/>
    <w:rsid w:val="0066013C"/>
    <w:rsid w:val="0066353D"/>
    <w:rsid w:val="00673129"/>
    <w:rsid w:val="006A08F9"/>
    <w:rsid w:val="006D141C"/>
    <w:rsid w:val="006E2552"/>
    <w:rsid w:val="006F2C8E"/>
    <w:rsid w:val="006F3582"/>
    <w:rsid w:val="006F743C"/>
    <w:rsid w:val="00700730"/>
    <w:rsid w:val="00712087"/>
    <w:rsid w:val="00723188"/>
    <w:rsid w:val="00752C78"/>
    <w:rsid w:val="00771E28"/>
    <w:rsid w:val="007C12ED"/>
    <w:rsid w:val="007C7D3F"/>
    <w:rsid w:val="007E2261"/>
    <w:rsid w:val="007E59A4"/>
    <w:rsid w:val="00821589"/>
    <w:rsid w:val="00827C3E"/>
    <w:rsid w:val="0083187B"/>
    <w:rsid w:val="00852398"/>
    <w:rsid w:val="008768D6"/>
    <w:rsid w:val="00877D51"/>
    <w:rsid w:val="00877D61"/>
    <w:rsid w:val="00895B1E"/>
    <w:rsid w:val="008B6945"/>
    <w:rsid w:val="008E4E8D"/>
    <w:rsid w:val="0094236C"/>
    <w:rsid w:val="00946666"/>
    <w:rsid w:val="00961A68"/>
    <w:rsid w:val="009827FA"/>
    <w:rsid w:val="00985C15"/>
    <w:rsid w:val="009D4EAF"/>
    <w:rsid w:val="00A07A33"/>
    <w:rsid w:val="00A14D1C"/>
    <w:rsid w:val="00A15447"/>
    <w:rsid w:val="00A34336"/>
    <w:rsid w:val="00A3449E"/>
    <w:rsid w:val="00A55318"/>
    <w:rsid w:val="00A70C8A"/>
    <w:rsid w:val="00A84744"/>
    <w:rsid w:val="00AD2A4D"/>
    <w:rsid w:val="00AE43CB"/>
    <w:rsid w:val="00AE61A2"/>
    <w:rsid w:val="00AF2D73"/>
    <w:rsid w:val="00AF3673"/>
    <w:rsid w:val="00B0179F"/>
    <w:rsid w:val="00B10250"/>
    <w:rsid w:val="00B33AF1"/>
    <w:rsid w:val="00B355DC"/>
    <w:rsid w:val="00B42228"/>
    <w:rsid w:val="00B5150A"/>
    <w:rsid w:val="00B64E99"/>
    <w:rsid w:val="00B86FDD"/>
    <w:rsid w:val="00BB0A2A"/>
    <w:rsid w:val="00C545A3"/>
    <w:rsid w:val="00C571B1"/>
    <w:rsid w:val="00C736E2"/>
    <w:rsid w:val="00C739CD"/>
    <w:rsid w:val="00C81427"/>
    <w:rsid w:val="00CA0E2E"/>
    <w:rsid w:val="00CA173B"/>
    <w:rsid w:val="00CB3392"/>
    <w:rsid w:val="00CE48C5"/>
    <w:rsid w:val="00D04A22"/>
    <w:rsid w:val="00D06257"/>
    <w:rsid w:val="00D230AF"/>
    <w:rsid w:val="00D25E6E"/>
    <w:rsid w:val="00D8563B"/>
    <w:rsid w:val="00D863E1"/>
    <w:rsid w:val="00D92281"/>
    <w:rsid w:val="00DB108B"/>
    <w:rsid w:val="00DB1E6B"/>
    <w:rsid w:val="00DD484E"/>
    <w:rsid w:val="00E132D7"/>
    <w:rsid w:val="00E30DD3"/>
    <w:rsid w:val="00E52B40"/>
    <w:rsid w:val="00E549E6"/>
    <w:rsid w:val="00E61E5E"/>
    <w:rsid w:val="00E86DF9"/>
    <w:rsid w:val="00EA40BC"/>
    <w:rsid w:val="00EB6092"/>
    <w:rsid w:val="00F057B0"/>
    <w:rsid w:val="00F22855"/>
    <w:rsid w:val="00F24C54"/>
    <w:rsid w:val="00F25BBD"/>
    <w:rsid w:val="00F456B5"/>
    <w:rsid w:val="00F5192D"/>
    <w:rsid w:val="00F84A38"/>
    <w:rsid w:val="00F92504"/>
    <w:rsid w:val="00F96840"/>
    <w:rsid w:val="00F96B4B"/>
    <w:rsid w:val="00FC6F7B"/>
    <w:rsid w:val="00FD68A3"/>
    <w:rsid w:val="0C868106"/>
    <w:rsid w:val="0F923303"/>
    <w:rsid w:val="1248775D"/>
    <w:rsid w:val="12C61C96"/>
    <w:rsid w:val="15EE5238"/>
    <w:rsid w:val="19797F18"/>
    <w:rsid w:val="198169E8"/>
    <w:rsid w:val="1E365C57"/>
    <w:rsid w:val="2062BBD0"/>
    <w:rsid w:val="2A325903"/>
    <w:rsid w:val="2B2EB6D1"/>
    <w:rsid w:val="2E7AC33B"/>
    <w:rsid w:val="303940C7"/>
    <w:rsid w:val="31A24663"/>
    <w:rsid w:val="361049B6"/>
    <w:rsid w:val="39AF8712"/>
    <w:rsid w:val="420B9A9E"/>
    <w:rsid w:val="4BE5BFCC"/>
    <w:rsid w:val="4C72148A"/>
    <w:rsid w:val="4E045C97"/>
    <w:rsid w:val="4E90AE63"/>
    <w:rsid w:val="51E33AFF"/>
    <w:rsid w:val="54BCA4E2"/>
    <w:rsid w:val="5F7A1066"/>
    <w:rsid w:val="5FA7E2F5"/>
    <w:rsid w:val="6047D0AB"/>
    <w:rsid w:val="63044970"/>
    <w:rsid w:val="63B32CB3"/>
    <w:rsid w:val="6664805B"/>
    <w:rsid w:val="6B3DF0FB"/>
    <w:rsid w:val="7060A4AC"/>
    <w:rsid w:val="722EF37B"/>
    <w:rsid w:val="73883F09"/>
    <w:rsid w:val="7423D8B2"/>
    <w:rsid w:val="79909388"/>
    <w:rsid w:val="7C30805D"/>
    <w:rsid w:val="7E3AEB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A7727"/>
  <w15:chartTrackingRefBased/>
  <w15:docId w15:val="{CDCE97FC-1547-494D-9600-E187988B3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1"/>
    <w:qFormat/>
    <w:rsid w:val="00A84744"/>
    <w:pPr>
      <w:keepNext/>
      <w:spacing w:after="0"/>
      <w:jc w:val="center"/>
      <w:outlineLvl w:val="0"/>
    </w:pPr>
    <w:rPr>
      <w:rFonts w:ascii="Times New Roman" w:eastAsia="Times New Roman" w:hAnsi="Times New Roman" w:cs="Times New Roman"/>
      <w:caps/>
      <w:noProof/>
      <w:color w:val="00000A"/>
      <w:kern w:val="0"/>
      <w:sz w:val="24"/>
      <w:szCs w:val="24"/>
      <w:lang w:val="lt-LT" w:eastAsia="lt-LT"/>
      <w14:ligatures w14:val="none"/>
    </w:rPr>
  </w:style>
  <w:style w:type="paragraph" w:styleId="Antrat2">
    <w:name w:val="heading 2"/>
    <w:basedOn w:val="prastasis"/>
    <w:next w:val="prastasis"/>
    <w:link w:val="Antrat2Diagrama"/>
    <w:uiPriority w:val="1"/>
    <w:qFormat/>
    <w:rsid w:val="00A84744"/>
    <w:pPr>
      <w:spacing w:after="0"/>
      <w:jc w:val="center"/>
      <w:outlineLvl w:val="1"/>
    </w:pPr>
    <w:rPr>
      <w:rFonts w:ascii="Times New Roman" w:eastAsia="Times New Roman" w:hAnsi="Times New Roman" w:cs="Times New Roman"/>
      <w:b/>
      <w:bCs/>
      <w:caps/>
      <w:color w:val="00000A"/>
      <w:kern w:val="0"/>
      <w:sz w:val="24"/>
      <w:szCs w:val="24"/>
      <w:lang w:val="lt-LT" w:eastAsia="lt-LT"/>
      <w14:ligatures w14:val="none"/>
    </w:rPr>
  </w:style>
  <w:style w:type="paragraph" w:styleId="Antrat3">
    <w:name w:val="heading 3"/>
    <w:basedOn w:val="prastasis"/>
    <w:next w:val="prastasis"/>
    <w:link w:val="Antrat3Diagrama"/>
    <w:uiPriority w:val="1"/>
    <w:qFormat/>
    <w:rsid w:val="00A84744"/>
    <w:pPr>
      <w:keepNext/>
      <w:numPr>
        <w:ilvl w:val="2"/>
        <w:numId w:val="1"/>
      </w:numPr>
      <w:spacing w:after="0"/>
      <w:jc w:val="both"/>
      <w:outlineLvl w:val="2"/>
    </w:pPr>
    <w:rPr>
      <w:rFonts w:ascii="Times New Roman" w:eastAsia="Times New Roman" w:hAnsi="Times New Roman" w:cs="Times New Roman"/>
      <w:color w:val="00000A"/>
      <w:kern w:val="0"/>
      <w:sz w:val="24"/>
      <w:szCs w:val="24"/>
      <w:lang w:val="lt-LT" w:eastAsia="lt-LT"/>
      <w14:ligatures w14:val="none"/>
    </w:rPr>
  </w:style>
  <w:style w:type="paragraph" w:styleId="Antrat4">
    <w:name w:val="heading 4"/>
    <w:basedOn w:val="prastasis"/>
    <w:next w:val="prastasis"/>
    <w:link w:val="Antrat4Diagrama"/>
    <w:uiPriority w:val="1"/>
    <w:qFormat/>
    <w:rsid w:val="00A84744"/>
    <w:pPr>
      <w:keepNext/>
      <w:numPr>
        <w:ilvl w:val="3"/>
        <w:numId w:val="1"/>
      </w:numPr>
      <w:spacing w:after="0"/>
      <w:outlineLvl w:val="3"/>
    </w:pPr>
    <w:rPr>
      <w:rFonts w:ascii="Times New Roman" w:eastAsia="Times New Roman" w:hAnsi="Times New Roman" w:cs="Times New Roman"/>
      <w:b/>
      <w:bCs/>
      <w:color w:val="00000A"/>
      <w:kern w:val="0"/>
      <w:sz w:val="44"/>
      <w:szCs w:val="44"/>
      <w:lang w:val="lt-LT" w:eastAsia="lt-LT"/>
      <w14:ligatures w14:val="none"/>
    </w:rPr>
  </w:style>
  <w:style w:type="paragraph" w:styleId="Antrat5">
    <w:name w:val="heading 5"/>
    <w:basedOn w:val="prastasis"/>
    <w:next w:val="prastasis"/>
    <w:link w:val="Antrat5Diagrama"/>
    <w:uiPriority w:val="1"/>
    <w:qFormat/>
    <w:rsid w:val="00A84744"/>
    <w:pPr>
      <w:keepNext/>
      <w:numPr>
        <w:ilvl w:val="4"/>
        <w:numId w:val="1"/>
      </w:numPr>
      <w:spacing w:after="0"/>
      <w:outlineLvl w:val="4"/>
    </w:pPr>
    <w:rPr>
      <w:rFonts w:ascii="Times New Roman" w:eastAsia="Times New Roman" w:hAnsi="Times New Roman" w:cs="Times New Roman"/>
      <w:b/>
      <w:bCs/>
      <w:color w:val="00000A"/>
      <w:kern w:val="0"/>
      <w:sz w:val="40"/>
      <w:szCs w:val="40"/>
      <w:lang w:val="lt-LT" w:eastAsia="lt-LT"/>
      <w14:ligatures w14:val="none"/>
    </w:rPr>
  </w:style>
  <w:style w:type="paragraph" w:styleId="Antrat6">
    <w:name w:val="heading 6"/>
    <w:basedOn w:val="prastasis"/>
    <w:next w:val="prastasis"/>
    <w:link w:val="Antrat6Diagrama"/>
    <w:uiPriority w:val="1"/>
    <w:qFormat/>
    <w:rsid w:val="00A84744"/>
    <w:pPr>
      <w:keepNext/>
      <w:numPr>
        <w:ilvl w:val="5"/>
        <w:numId w:val="1"/>
      </w:numPr>
      <w:spacing w:after="0"/>
      <w:outlineLvl w:val="5"/>
    </w:pPr>
    <w:rPr>
      <w:rFonts w:ascii="Times New Roman" w:eastAsia="Times New Roman" w:hAnsi="Times New Roman" w:cs="Times New Roman"/>
      <w:b/>
      <w:bCs/>
      <w:color w:val="00000A"/>
      <w:kern w:val="0"/>
      <w:sz w:val="36"/>
      <w:szCs w:val="36"/>
      <w:lang w:val="lt-LT" w:eastAsia="lt-LT"/>
      <w14:ligatures w14:val="none"/>
    </w:rPr>
  </w:style>
  <w:style w:type="paragraph" w:styleId="Antrat7">
    <w:name w:val="heading 7"/>
    <w:basedOn w:val="prastasis"/>
    <w:next w:val="prastasis"/>
    <w:link w:val="Antrat7Diagrama"/>
    <w:uiPriority w:val="1"/>
    <w:qFormat/>
    <w:rsid w:val="00A84744"/>
    <w:pPr>
      <w:keepNext/>
      <w:numPr>
        <w:ilvl w:val="6"/>
        <w:numId w:val="1"/>
      </w:numPr>
      <w:spacing w:after="0"/>
      <w:outlineLvl w:val="6"/>
    </w:pPr>
    <w:rPr>
      <w:rFonts w:ascii="Times New Roman" w:eastAsia="Times New Roman" w:hAnsi="Times New Roman" w:cs="Times New Roman"/>
      <w:color w:val="00000A"/>
      <w:kern w:val="0"/>
      <w:sz w:val="48"/>
      <w:szCs w:val="48"/>
      <w:lang w:val="lt-LT" w:eastAsia="lt-LT"/>
      <w14:ligatures w14:val="none"/>
    </w:rPr>
  </w:style>
  <w:style w:type="paragraph" w:styleId="Antrat8">
    <w:name w:val="heading 8"/>
    <w:basedOn w:val="prastasis"/>
    <w:next w:val="prastasis"/>
    <w:link w:val="Antrat8Diagrama"/>
    <w:uiPriority w:val="1"/>
    <w:qFormat/>
    <w:rsid w:val="00A84744"/>
    <w:pPr>
      <w:keepNext/>
      <w:numPr>
        <w:ilvl w:val="7"/>
        <w:numId w:val="1"/>
      </w:numPr>
      <w:spacing w:after="0"/>
      <w:outlineLvl w:val="7"/>
    </w:pPr>
    <w:rPr>
      <w:rFonts w:ascii="Times New Roman" w:eastAsia="Times New Roman" w:hAnsi="Times New Roman" w:cs="Times New Roman"/>
      <w:b/>
      <w:bCs/>
      <w:color w:val="00000A"/>
      <w:kern w:val="0"/>
      <w:sz w:val="18"/>
      <w:szCs w:val="18"/>
      <w:lang w:val="lt-LT" w:eastAsia="lt-LT"/>
      <w14:ligatures w14:val="none"/>
    </w:rPr>
  </w:style>
  <w:style w:type="paragraph" w:styleId="Antrat9">
    <w:name w:val="heading 9"/>
    <w:basedOn w:val="prastasis"/>
    <w:next w:val="prastasis"/>
    <w:link w:val="Antrat9Diagrama"/>
    <w:uiPriority w:val="1"/>
    <w:qFormat/>
    <w:rsid w:val="00A84744"/>
    <w:pPr>
      <w:keepNext/>
      <w:numPr>
        <w:ilvl w:val="8"/>
        <w:numId w:val="1"/>
      </w:numPr>
      <w:spacing w:after="0"/>
      <w:outlineLvl w:val="8"/>
    </w:pPr>
    <w:rPr>
      <w:rFonts w:ascii="Times New Roman" w:eastAsia="Times New Roman" w:hAnsi="Times New Roman" w:cs="Times New Roman"/>
      <w:color w:val="00000A"/>
      <w:kern w:val="0"/>
      <w:sz w:val="40"/>
      <w:szCs w:val="40"/>
      <w:lang w:val="lt-LT"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A84744"/>
    <w:rPr>
      <w:rFonts w:ascii="Times New Roman" w:eastAsia="Times New Roman" w:hAnsi="Times New Roman" w:cs="Times New Roman"/>
      <w:caps/>
      <w:noProof/>
      <w:color w:val="00000A"/>
      <w:kern w:val="0"/>
      <w:sz w:val="24"/>
      <w:szCs w:val="24"/>
      <w:lang w:val="lt-LT" w:eastAsia="lt-LT"/>
      <w14:ligatures w14:val="none"/>
    </w:rPr>
  </w:style>
  <w:style w:type="character" w:customStyle="1" w:styleId="Antrat2Diagrama">
    <w:name w:val="Antraštė 2 Diagrama"/>
    <w:basedOn w:val="Numatytasispastraiposriftas"/>
    <w:link w:val="Antrat2"/>
    <w:uiPriority w:val="1"/>
    <w:rsid w:val="00A84744"/>
    <w:rPr>
      <w:rFonts w:ascii="Times New Roman" w:eastAsia="Times New Roman" w:hAnsi="Times New Roman" w:cs="Times New Roman"/>
      <w:b/>
      <w:bCs/>
      <w:caps/>
      <w:color w:val="00000A"/>
      <w:kern w:val="0"/>
      <w:sz w:val="24"/>
      <w:szCs w:val="24"/>
      <w:lang w:val="lt-LT" w:eastAsia="lt-LT"/>
      <w14:ligatures w14:val="none"/>
    </w:rPr>
  </w:style>
  <w:style w:type="character" w:customStyle="1" w:styleId="Antrat3Diagrama">
    <w:name w:val="Antraštė 3 Diagrama"/>
    <w:basedOn w:val="Numatytasispastraiposriftas"/>
    <w:link w:val="Antrat3"/>
    <w:uiPriority w:val="1"/>
    <w:rsid w:val="00A84744"/>
    <w:rPr>
      <w:rFonts w:ascii="Times New Roman" w:eastAsia="Times New Roman" w:hAnsi="Times New Roman" w:cs="Times New Roman"/>
      <w:color w:val="00000A"/>
      <w:kern w:val="0"/>
      <w:sz w:val="24"/>
      <w:szCs w:val="24"/>
      <w:lang w:val="lt-LT" w:eastAsia="lt-LT"/>
      <w14:ligatures w14:val="none"/>
    </w:rPr>
  </w:style>
  <w:style w:type="character" w:customStyle="1" w:styleId="Antrat4Diagrama">
    <w:name w:val="Antraštė 4 Diagrama"/>
    <w:basedOn w:val="Numatytasispastraiposriftas"/>
    <w:link w:val="Antrat4"/>
    <w:uiPriority w:val="1"/>
    <w:rsid w:val="00A84744"/>
    <w:rPr>
      <w:rFonts w:ascii="Times New Roman" w:eastAsia="Times New Roman" w:hAnsi="Times New Roman" w:cs="Times New Roman"/>
      <w:b/>
      <w:bCs/>
      <w:color w:val="00000A"/>
      <w:kern w:val="0"/>
      <w:sz w:val="44"/>
      <w:szCs w:val="44"/>
      <w:lang w:val="lt-LT" w:eastAsia="lt-LT"/>
      <w14:ligatures w14:val="none"/>
    </w:rPr>
  </w:style>
  <w:style w:type="character" w:customStyle="1" w:styleId="Antrat5Diagrama">
    <w:name w:val="Antraštė 5 Diagrama"/>
    <w:basedOn w:val="Numatytasispastraiposriftas"/>
    <w:link w:val="Antrat5"/>
    <w:uiPriority w:val="1"/>
    <w:rsid w:val="00A84744"/>
    <w:rPr>
      <w:rFonts w:ascii="Times New Roman" w:eastAsia="Times New Roman" w:hAnsi="Times New Roman" w:cs="Times New Roman"/>
      <w:b/>
      <w:bCs/>
      <w:color w:val="00000A"/>
      <w:kern w:val="0"/>
      <w:sz w:val="40"/>
      <w:szCs w:val="40"/>
      <w:lang w:val="lt-LT" w:eastAsia="lt-LT"/>
      <w14:ligatures w14:val="none"/>
    </w:rPr>
  </w:style>
  <w:style w:type="character" w:customStyle="1" w:styleId="Antrat6Diagrama">
    <w:name w:val="Antraštė 6 Diagrama"/>
    <w:basedOn w:val="Numatytasispastraiposriftas"/>
    <w:link w:val="Antrat6"/>
    <w:uiPriority w:val="1"/>
    <w:rsid w:val="00A84744"/>
    <w:rPr>
      <w:rFonts w:ascii="Times New Roman" w:eastAsia="Times New Roman" w:hAnsi="Times New Roman" w:cs="Times New Roman"/>
      <w:b/>
      <w:bCs/>
      <w:color w:val="00000A"/>
      <w:kern w:val="0"/>
      <w:sz w:val="36"/>
      <w:szCs w:val="36"/>
      <w:lang w:val="lt-LT" w:eastAsia="lt-LT"/>
      <w14:ligatures w14:val="none"/>
    </w:rPr>
  </w:style>
  <w:style w:type="character" w:customStyle="1" w:styleId="Antrat7Diagrama">
    <w:name w:val="Antraštė 7 Diagrama"/>
    <w:basedOn w:val="Numatytasispastraiposriftas"/>
    <w:link w:val="Antrat7"/>
    <w:uiPriority w:val="1"/>
    <w:rsid w:val="00A84744"/>
    <w:rPr>
      <w:rFonts w:ascii="Times New Roman" w:eastAsia="Times New Roman" w:hAnsi="Times New Roman" w:cs="Times New Roman"/>
      <w:color w:val="00000A"/>
      <w:kern w:val="0"/>
      <w:sz w:val="48"/>
      <w:szCs w:val="48"/>
      <w:lang w:val="lt-LT" w:eastAsia="lt-LT"/>
      <w14:ligatures w14:val="none"/>
    </w:rPr>
  </w:style>
  <w:style w:type="character" w:customStyle="1" w:styleId="Antrat8Diagrama">
    <w:name w:val="Antraštė 8 Diagrama"/>
    <w:basedOn w:val="Numatytasispastraiposriftas"/>
    <w:link w:val="Antrat8"/>
    <w:uiPriority w:val="1"/>
    <w:rsid w:val="00A84744"/>
    <w:rPr>
      <w:rFonts w:ascii="Times New Roman" w:eastAsia="Times New Roman" w:hAnsi="Times New Roman" w:cs="Times New Roman"/>
      <w:b/>
      <w:bCs/>
      <w:color w:val="00000A"/>
      <w:kern w:val="0"/>
      <w:sz w:val="18"/>
      <w:szCs w:val="18"/>
      <w:lang w:val="lt-LT" w:eastAsia="lt-LT"/>
      <w14:ligatures w14:val="none"/>
    </w:rPr>
  </w:style>
  <w:style w:type="character" w:customStyle="1" w:styleId="Antrat9Diagrama">
    <w:name w:val="Antraštė 9 Diagrama"/>
    <w:basedOn w:val="Numatytasispastraiposriftas"/>
    <w:link w:val="Antrat9"/>
    <w:uiPriority w:val="1"/>
    <w:rsid w:val="00A84744"/>
    <w:rPr>
      <w:rFonts w:ascii="Times New Roman" w:eastAsia="Times New Roman" w:hAnsi="Times New Roman" w:cs="Times New Roman"/>
      <w:color w:val="00000A"/>
      <w:kern w:val="0"/>
      <w:sz w:val="40"/>
      <w:szCs w:val="40"/>
      <w:lang w:val="lt-LT" w:eastAsia="lt-LT"/>
      <w14:ligatures w14:val="none"/>
    </w:rPr>
  </w:style>
  <w:style w:type="numbering" w:customStyle="1" w:styleId="Sraonra1">
    <w:name w:val="Sąrašo nėra1"/>
    <w:next w:val="Sraonra"/>
    <w:uiPriority w:val="99"/>
    <w:semiHidden/>
    <w:unhideWhenUsed/>
    <w:rsid w:val="00A84744"/>
  </w:style>
  <w:style w:type="character" w:styleId="Hipersaitas">
    <w:name w:val="Hyperlink"/>
    <w:uiPriority w:val="99"/>
    <w:rsid w:val="00A84744"/>
    <w:rPr>
      <w:u w:val="single"/>
    </w:rPr>
  </w:style>
  <w:style w:type="table" w:customStyle="1" w:styleId="TableNormal1">
    <w:name w:val="Table Normal1"/>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A84744"/>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eastAsia="lt-LT"/>
      <w14:ligatures w14:val="none"/>
    </w:rPr>
  </w:style>
  <w:style w:type="paragraph" w:customStyle="1" w:styleId="Body2">
    <w:name w:val="Body 2"/>
    <w:rsid w:val="00A847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Pavadinimas">
    <w:name w:val="Title"/>
    <w:next w:val="Body2"/>
    <w:link w:val="PavadinimasDiagrama"/>
    <w:rsid w:val="00A84744"/>
    <w:pPr>
      <w:pBdr>
        <w:top w:val="nil"/>
        <w:left w:val="nil"/>
        <w:bottom w:val="nil"/>
        <w:right w:val="nil"/>
        <w:between w:val="nil"/>
        <w:bar w:val="nil"/>
      </w:pBdr>
      <w:spacing w:after="0" w:line="288" w:lineRule="auto"/>
    </w:pPr>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character" w:customStyle="1" w:styleId="PavadinimasDiagrama">
    <w:name w:val="Pavadinimas Diagrama"/>
    <w:basedOn w:val="Numatytasispastraiposriftas"/>
    <w:link w:val="Pavadinimas"/>
    <w:rsid w:val="00A84744"/>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paragraph" w:customStyle="1" w:styleId="Heading">
    <w:name w:val="Heading"/>
    <w:next w:val="Body2"/>
    <w:rsid w:val="00A8474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lt-LT" w:eastAsia="lt-LT"/>
      <w14:ligatures w14:val="none"/>
    </w:rPr>
  </w:style>
  <w:style w:type="paragraph" w:customStyle="1" w:styleId="Body">
    <w:name w:val="Body"/>
    <w:rsid w:val="00A84744"/>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val="lt-LT" w:eastAsia="lt-LT"/>
      <w14:ligatures w14:val="none"/>
    </w:rPr>
  </w:style>
  <w:style w:type="paragraph" w:styleId="Antrats">
    <w:name w:val="header"/>
    <w:basedOn w:val="prastasis"/>
    <w:link w:val="AntratsDiagrama"/>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AntratsDiagrama">
    <w:name w:val="Antraštės Diagrama"/>
    <w:basedOn w:val="Numatytasispastraiposriftas"/>
    <w:link w:val="Antrats"/>
    <w:uiPriority w:val="99"/>
    <w:rsid w:val="00A84744"/>
    <w:rPr>
      <w:rFonts w:ascii="Times New Roman" w:eastAsia="Arial Unicode MS" w:hAnsi="Times New Roman" w:cs="Times New Roman"/>
      <w:kern w:val="0"/>
      <w:sz w:val="24"/>
      <w:szCs w:val="24"/>
      <w:lang w:val="lt-LT"/>
      <w14:ligatures w14:val="none"/>
    </w:rPr>
  </w:style>
  <w:style w:type="paragraph" w:styleId="Porat">
    <w:name w:val="footer"/>
    <w:basedOn w:val="prastasis"/>
    <w:link w:val="PoratDiagrama"/>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PoratDiagrama">
    <w:name w:val="Poraštė Diagrama"/>
    <w:basedOn w:val="Numatytasispastraiposriftas"/>
    <w:link w:val="Porat"/>
    <w:uiPriority w:val="99"/>
    <w:rsid w:val="00A84744"/>
    <w:rPr>
      <w:rFonts w:ascii="Times New Roman" w:eastAsia="Arial Unicode MS" w:hAnsi="Times New Roman" w:cs="Times New Roman"/>
      <w:kern w:val="0"/>
      <w:sz w:val="24"/>
      <w:szCs w:val="24"/>
      <w:lang w:val="lt-LT"/>
      <w14:ligatures w14:val="none"/>
    </w:rPr>
  </w:style>
  <w:style w:type="paragraph" w:customStyle="1" w:styleId="TableStyle2">
    <w:name w:val="Table Style 2"/>
    <w:rsid w:val="00A84744"/>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kern w:val="0"/>
      <w:sz w:val="20"/>
      <w:szCs w:val="20"/>
      <w:bdr w:val="nil"/>
      <w:lang w:val="en-GB" w:eastAsia="en-GB"/>
      <w14:ligatures w14:val="none"/>
    </w:rPr>
  </w:style>
  <w:style w:type="paragraph" w:styleId="Dokumentostruktra">
    <w:name w:val="Document Map"/>
    <w:basedOn w:val="prastasis"/>
    <w:link w:val="DokumentostruktraDiagrama"/>
    <w:uiPriority w:val="99"/>
    <w:semiHidden/>
    <w:unhideWhenUsed/>
    <w:rsid w:val="00A84744"/>
    <w:pPr>
      <w:spacing w:after="0"/>
    </w:pPr>
    <w:rPr>
      <w:rFonts w:ascii="Times New Roman" w:eastAsia="Arial Unicode MS" w:hAnsi="Times New Roman" w:cs="Times New Roman"/>
      <w:kern w:val="0"/>
      <w:sz w:val="24"/>
      <w:szCs w:val="24"/>
      <w:lang w:val="lt-LT"/>
      <w14:ligatures w14:val="none"/>
    </w:rPr>
  </w:style>
  <w:style w:type="character" w:customStyle="1" w:styleId="DokumentostruktraDiagrama">
    <w:name w:val="Dokumento struktūra Diagrama"/>
    <w:basedOn w:val="Numatytasispastraiposriftas"/>
    <w:link w:val="Dokumentostruktra"/>
    <w:uiPriority w:val="99"/>
    <w:semiHidden/>
    <w:rsid w:val="00A84744"/>
    <w:rPr>
      <w:rFonts w:ascii="Times New Roman" w:eastAsia="Arial Unicode MS" w:hAnsi="Times New Roman" w:cs="Times New Roman"/>
      <w:kern w:val="0"/>
      <w:sz w:val="24"/>
      <w:szCs w:val="24"/>
      <w:lang w:val="lt-LT"/>
      <w14:ligatures w14:val="none"/>
    </w:rPr>
  </w:style>
  <w:style w:type="character" w:styleId="Komentaronuoroda">
    <w:name w:val="annotation reference"/>
    <w:basedOn w:val="Numatytasispastraiposriftas"/>
    <w:uiPriority w:val="99"/>
    <w:semiHidden/>
    <w:unhideWhenUsed/>
    <w:rsid w:val="00A84744"/>
    <w:rPr>
      <w:sz w:val="16"/>
      <w:szCs w:val="16"/>
    </w:rPr>
  </w:style>
  <w:style w:type="paragraph" w:styleId="Komentarotekstas">
    <w:name w:val="annotation text"/>
    <w:basedOn w:val="prastasis"/>
    <w:link w:val="KomentarotekstasDiagrama"/>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KomentarotekstasDiagrama">
    <w:name w:val="Komentaro tekstas Diagrama"/>
    <w:basedOn w:val="Numatytasispastraiposriftas"/>
    <w:link w:val="Komentarotekstas"/>
    <w:uiPriority w:val="99"/>
    <w:rsid w:val="00A84744"/>
    <w:rPr>
      <w:rFonts w:ascii="Times New Roman" w:eastAsia="Arial Unicode MS"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A84744"/>
    <w:rPr>
      <w:b/>
      <w:bCs/>
    </w:rPr>
  </w:style>
  <w:style w:type="character" w:customStyle="1" w:styleId="KomentarotemaDiagrama">
    <w:name w:val="Komentaro tema Diagrama"/>
    <w:basedOn w:val="KomentarotekstasDiagrama"/>
    <w:link w:val="Komentarotema"/>
    <w:uiPriority w:val="99"/>
    <w:semiHidden/>
    <w:rsid w:val="00A84744"/>
    <w:rPr>
      <w:rFonts w:ascii="Times New Roman" w:eastAsia="Arial Unicode MS" w:hAnsi="Times New Roman" w:cs="Times New Roman"/>
      <w:b/>
      <w:bCs/>
      <w:kern w:val="0"/>
      <w:sz w:val="20"/>
      <w:szCs w:val="20"/>
      <w:lang w:val="lt-LT"/>
      <w14:ligatures w14:val="none"/>
    </w:rPr>
  </w:style>
  <w:style w:type="paragraph" w:styleId="Debesliotekstas">
    <w:name w:val="Balloon Text"/>
    <w:basedOn w:val="prastasis"/>
    <w:link w:val="DebesliotekstasDiagrama"/>
    <w:uiPriority w:val="99"/>
    <w:semiHidden/>
    <w:unhideWhenUsed/>
    <w:rsid w:val="00A84744"/>
    <w:pPr>
      <w:spacing w:after="0"/>
    </w:pPr>
    <w:rPr>
      <w:rFonts w:ascii="Segoe UI" w:eastAsia="Arial Unicode MS" w:hAnsi="Segoe UI" w:cs="Segoe UI"/>
      <w:kern w:val="0"/>
      <w:sz w:val="18"/>
      <w:szCs w:val="18"/>
      <w:lang w:val="lt-LT"/>
      <w14:ligatures w14:val="none"/>
    </w:rPr>
  </w:style>
  <w:style w:type="character" w:customStyle="1" w:styleId="DebesliotekstasDiagrama">
    <w:name w:val="Debesėlio tekstas Diagrama"/>
    <w:basedOn w:val="Numatytasispastraiposriftas"/>
    <w:link w:val="Debesliotekstas"/>
    <w:uiPriority w:val="99"/>
    <w:semiHidden/>
    <w:rsid w:val="00A84744"/>
    <w:rPr>
      <w:rFonts w:ascii="Segoe UI" w:eastAsia="Arial Unicode MS" w:hAnsi="Segoe UI" w:cs="Segoe UI"/>
      <w:kern w:val="0"/>
      <w:sz w:val="18"/>
      <w:szCs w:val="18"/>
      <w:lang w:val="lt-LT"/>
      <w14:ligatures w14:val="none"/>
    </w:rPr>
  </w:style>
  <w:style w:type="paragraph" w:styleId="Pataisymai">
    <w:name w:val="Revision"/>
    <w:hidden/>
    <w:uiPriority w:val="99"/>
    <w:semiHidden/>
    <w:rsid w:val="00A84744"/>
    <w:pPr>
      <w:spacing w:after="0" w:line="240" w:lineRule="auto"/>
    </w:pPr>
    <w:rPr>
      <w:rFonts w:ascii="Times New Roman" w:eastAsia="Arial Unicode MS" w:hAnsi="Times New Roman" w:cs="Times New Roman"/>
      <w:kern w:val="0"/>
      <w:sz w:val="24"/>
      <w:szCs w:val="24"/>
      <w:bdr w:val="nil"/>
      <w14:ligatures w14:val="none"/>
    </w:rPr>
  </w:style>
  <w:style w:type="paragraph" w:styleId="Puslapioinaostekstas">
    <w:name w:val="footnote text"/>
    <w:basedOn w:val="prastasis"/>
    <w:link w:val="PuslapioinaostekstasDiagrama"/>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uiPriority w:val="99"/>
    <w:rsid w:val="00A84744"/>
    <w:rPr>
      <w:rFonts w:ascii="Times New Roman" w:eastAsia="Arial Unicode MS" w:hAnsi="Times New Roman" w:cs="Times New Roman"/>
      <w:kern w:val="0"/>
      <w:sz w:val="20"/>
      <w:szCs w:val="20"/>
      <w:lang w:val="lt-LT"/>
      <w14:ligatures w14:val="none"/>
    </w:rPr>
  </w:style>
  <w:style w:type="character" w:styleId="Puslapioinaosnuoroda">
    <w:name w:val="footnote reference"/>
    <w:aliases w:val="fr"/>
    <w:basedOn w:val="Numatytasispastraiposriftas"/>
    <w:uiPriority w:val="99"/>
    <w:unhideWhenUsed/>
    <w:rsid w:val="00A84744"/>
    <w:rPr>
      <w:vertAlign w:val="superscript"/>
    </w:rPr>
  </w:style>
  <w:style w:type="character" w:styleId="Neapdorotaspaminjimas">
    <w:name w:val="Unresolved Mention"/>
    <w:basedOn w:val="Numatytasispastraiposriftas"/>
    <w:uiPriority w:val="99"/>
    <w:rsid w:val="00A84744"/>
    <w:rPr>
      <w:color w:val="808080"/>
      <w:shd w:val="clear" w:color="auto" w:fill="E6E6E6"/>
    </w:rPr>
  </w:style>
  <w:style w:type="character" w:customStyle="1" w:styleId="BodytextBold">
    <w:name w:val="Body text + Bold"/>
    <w:rsid w:val="00A84744"/>
    <w:rPr>
      <w:rFonts w:ascii="Times New Roman" w:eastAsia="Times New Roman" w:hAnsi="Times New Roman" w:cs="Times New Roman"/>
      <w:b/>
      <w:bCs/>
      <w:i w:val="0"/>
      <w:iCs w:val="0"/>
      <w:strike w:val="0"/>
      <w:dstrike w:val="0"/>
      <w:spacing w:val="0"/>
      <w:sz w:val="22"/>
      <w:szCs w:val="22"/>
    </w:rPr>
  </w:style>
  <w:style w:type="character" w:styleId="Vietosrezervavimoenklotekstas">
    <w:name w:val="Placeholder Text"/>
    <w:basedOn w:val="Numatytasispastraiposriftas"/>
    <w:uiPriority w:val="99"/>
    <w:semiHidden/>
    <w:rsid w:val="00A84744"/>
    <w:rPr>
      <w:color w:val="808080"/>
    </w:rPr>
  </w:style>
  <w:style w:type="paragraph" w:customStyle="1" w:styleId="Pagrindinistekstas2">
    <w:name w:val="Pagrindinis tekstas2"/>
    <w:basedOn w:val="prastasis"/>
    <w:uiPriority w:val="1"/>
    <w:rsid w:val="00A84744"/>
    <w:pPr>
      <w:spacing w:after="0"/>
      <w:ind w:firstLine="312"/>
      <w:jc w:val="both"/>
    </w:pPr>
    <w:rPr>
      <w:rFonts w:ascii="Times New Roman" w:eastAsia="Yu Mincho" w:hAnsi="Times New Roman" w:cs="Times New Roman"/>
      <w:color w:val="000000"/>
      <w:kern w:val="0"/>
      <w:sz w:val="20"/>
      <w:szCs w:val="20"/>
      <w:lang w:val="lt-LT"/>
      <w14:ligatures w14:val="none"/>
    </w:rPr>
  </w:style>
  <w:style w:type="paragraph" w:styleId="Betarp">
    <w:name w:val="No Spacing"/>
    <w:uiPriority w:val="1"/>
    <w:qFormat/>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style>
  <w:style w:type="paragraph" w:customStyle="1" w:styleId="Default">
    <w:name w:val="Default"/>
    <w:rsid w:val="00A84744"/>
    <w:pPr>
      <w:autoSpaceDE w:val="0"/>
      <w:autoSpaceDN w:val="0"/>
      <w:adjustRightInd w:val="0"/>
      <w:spacing w:after="0" w:line="240" w:lineRule="auto"/>
    </w:pPr>
    <w:rPr>
      <w:rFonts w:ascii="Arial" w:eastAsia="Arial Unicode MS" w:hAnsi="Arial" w:cs="Arial"/>
      <w:color w:val="000000"/>
      <w:kern w:val="0"/>
      <w:sz w:val="24"/>
      <w:szCs w:val="24"/>
      <w:bdr w:val="nil"/>
      <w:lang w:val="lt-LT" w:eastAsia="lt-LT"/>
      <w14:ligatures w14:val="none"/>
    </w:rPr>
  </w:style>
  <w:style w:type="paragraph" w:customStyle="1" w:styleId="tajtip">
    <w:name w:val="tajtip"/>
    <w:basedOn w:val="prastasis"/>
    <w:uiPriority w:val="1"/>
    <w:rsid w:val="00A84744"/>
    <w:pPr>
      <w:spacing w:after="150"/>
    </w:pPr>
    <w:rPr>
      <w:rFonts w:ascii="Times New Roman" w:eastAsia="Times New Roman" w:hAnsi="Times New Roman" w:cs="Times New Roman"/>
      <w:kern w:val="0"/>
      <w:sz w:val="24"/>
      <w:szCs w:val="24"/>
      <w:lang w:val="lt-LT" w:eastAsia="lt-LT"/>
      <w14:ligatures w14:val="none"/>
    </w:rPr>
  </w:style>
  <w:style w:type="paragraph" w:customStyle="1" w:styleId="BodyText8">
    <w:name w:val="Body Text8"/>
    <w:basedOn w:val="prastasis"/>
    <w:uiPriority w:val="1"/>
    <w:rsid w:val="00A84744"/>
    <w:pPr>
      <w:spacing w:before="1200" w:after="0" w:line="418" w:lineRule="exact"/>
      <w:ind w:hanging="260"/>
      <w:jc w:val="both"/>
    </w:pPr>
    <w:rPr>
      <w:rFonts w:ascii="Times New Roman" w:eastAsia="Yu Mincho" w:hAnsi="Times New Roman" w:cs="Times New Roman"/>
      <w:color w:val="000000"/>
      <w:kern w:val="0"/>
      <w:lang w:val="lt-LT" w:eastAsia="lt-LT"/>
      <w14:ligatures w14:val="none"/>
    </w:rPr>
  </w:style>
  <w:style w:type="character" w:styleId="Grietas">
    <w:name w:val="Strong"/>
    <w:basedOn w:val="Numatytasispastraiposriftas"/>
    <w:uiPriority w:val="22"/>
    <w:qFormat/>
    <w:rsid w:val="00A84744"/>
    <w:rPr>
      <w:b/>
      <w:bCs/>
    </w:rPr>
  </w:style>
  <w:style w:type="table" w:styleId="Lentelstinklelis">
    <w:name w:val="Table Grid"/>
    <w:basedOn w:val="prastojilentel"/>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1">
    <w:name w:val="Pagrindinis tekstas 3 Diagrama1"/>
    <w:basedOn w:val="Numatytasispastraiposriftas"/>
    <w:uiPriority w:val="99"/>
    <w:semiHidden/>
    <w:rsid w:val="00A84744"/>
    <w:rPr>
      <w:sz w:val="16"/>
      <w:szCs w:val="16"/>
      <w:lang w:val="en-US" w:eastAsia="en-US"/>
    </w:rPr>
  </w:style>
  <w:style w:type="paragraph" w:styleId="Sraopastraipa">
    <w:name w:val="List Paragraph"/>
    <w:aliases w:val="List not in Table,List Paragraph Red,Buletai,Bullet EY,List Paragraph21,List Paragraph1,List Paragraph2,lp1,Bullet 1,Use Case List Paragraph,Numbering,ERP-List Paragraph,List Paragraph11,List Paragraph111,Paragraph,Sąrašo pastraipa2"/>
    <w:basedOn w:val="prastasis"/>
    <w:link w:val="SraopastraipaDiagrama"/>
    <w:uiPriority w:val="34"/>
    <w:qFormat/>
    <w:rsid w:val="00A84744"/>
    <w:pPr>
      <w:spacing w:after="0"/>
      <w:ind w:left="720"/>
      <w:contextualSpacing/>
    </w:pPr>
    <w:rPr>
      <w:rFonts w:ascii="Times New Roman" w:eastAsia="Arial Unicode MS" w:hAnsi="Times New Roman" w:cs="Times New Roman"/>
      <w:kern w:val="0"/>
      <w:sz w:val="24"/>
      <w:szCs w:val="24"/>
      <w:lang w:val="lt-LT"/>
      <w14:ligatures w14:val="none"/>
    </w:rPr>
  </w:style>
  <w:style w:type="paragraph" w:customStyle="1" w:styleId="prastasiniatinklio1">
    <w:name w:val="Įprastas (žiniatinklio)1"/>
    <w:basedOn w:val="prastasis"/>
    <w:next w:val="prastasiniatinklio"/>
    <w:uiPriority w:val="99"/>
    <w:unhideWhenUsed/>
    <w:rsid w:val="00A84744"/>
    <w:pPr>
      <w:spacing w:beforeAutospacing="1" w:after="0" w:afterAutospacing="1"/>
    </w:pPr>
    <w:rPr>
      <w:rFonts w:ascii="Calibri" w:eastAsia="Yu Mincho" w:hAnsi="Calibri" w:cs="Calibri"/>
      <w:kern w:val="0"/>
      <w:lang w:val="lt-LT" w:eastAsia="lt-LT"/>
      <w14:ligatures w14:val="none"/>
    </w:rPr>
  </w:style>
  <w:style w:type="character" w:styleId="Emfaz">
    <w:name w:val="Emphasis"/>
    <w:basedOn w:val="Numatytasispastraiposriftas"/>
    <w:uiPriority w:val="20"/>
    <w:qFormat/>
    <w:rsid w:val="00A84744"/>
    <w:rPr>
      <w:i/>
      <w:iCs/>
    </w:rPr>
  </w:style>
  <w:style w:type="paragraph" w:customStyle="1" w:styleId="Normal1">
    <w:name w:val="Normal1"/>
    <w:rsid w:val="00A84744"/>
    <w:pPr>
      <w:widowControl w:val="0"/>
      <w:spacing w:after="0" w:line="240" w:lineRule="auto"/>
      <w:contextualSpacing/>
    </w:pPr>
    <w:rPr>
      <w:rFonts w:ascii="Times New Roman" w:eastAsia="Times New Roman" w:hAnsi="Times New Roman" w:cs="Times New Roman"/>
      <w:color w:val="000000"/>
      <w:kern w:val="0"/>
      <w:sz w:val="24"/>
      <w:szCs w:val="20"/>
      <w14:ligatures w14:val="none"/>
    </w:rPr>
  </w:style>
  <w:style w:type="paragraph" w:customStyle="1" w:styleId="Pagrindinistekstas1">
    <w:name w:val="Pagrindinis tekstas1"/>
    <w:basedOn w:val="prastasis"/>
    <w:uiPriority w:val="1"/>
    <w:rsid w:val="00A84744"/>
    <w:pPr>
      <w:spacing w:after="0"/>
      <w:ind w:firstLine="312"/>
      <w:jc w:val="both"/>
    </w:pPr>
    <w:rPr>
      <w:rFonts w:ascii="Times New Roman" w:eastAsia="Times New Roman" w:hAnsi="Times New Roman" w:cs="Times New Roman"/>
      <w:color w:val="000000"/>
      <w:kern w:val="0"/>
      <w:sz w:val="20"/>
      <w:szCs w:val="20"/>
      <w:lang w:val="lt-LT"/>
      <w14:ligatures w14:val="none"/>
    </w:rPr>
  </w:style>
  <w:style w:type="paragraph" w:customStyle="1" w:styleId="CentrBoldm">
    <w:name w:val="CentrBoldm"/>
    <w:basedOn w:val="prastasis"/>
    <w:uiPriority w:val="1"/>
    <w:rsid w:val="00A84744"/>
    <w:pPr>
      <w:spacing w:after="0"/>
      <w:jc w:val="center"/>
    </w:pPr>
    <w:rPr>
      <w:rFonts w:ascii="TimesLT" w:eastAsia="Times New Roman" w:hAnsi="TimesLT" w:cs="Times New Roman"/>
      <w:b/>
      <w:bCs/>
      <w:kern w:val="0"/>
      <w:sz w:val="20"/>
      <w:szCs w:val="20"/>
      <w:lang w:val="lt-LT"/>
      <w14:ligatures w14:val="none"/>
    </w:rPr>
  </w:style>
  <w:style w:type="character" w:customStyle="1" w:styleId="Numatytasispastraiposriftas1">
    <w:name w:val="Numatytasis pastraipos šriftas1"/>
    <w:rsid w:val="00A84744"/>
  </w:style>
  <w:style w:type="paragraph" w:customStyle="1" w:styleId="prastasis1">
    <w:name w:val="Įprastasis1"/>
    <w:rsid w:val="00A84744"/>
    <w:pPr>
      <w:suppressAutoHyphens/>
      <w:autoSpaceDN w:val="0"/>
      <w:spacing w:after="0" w:line="240" w:lineRule="auto"/>
      <w:textAlignment w:val="baseline"/>
    </w:pPr>
    <w:rPr>
      <w:rFonts w:ascii="Times New Roman" w:eastAsia="Times New Roman" w:hAnsi="Times New Roman" w:cs="Times New Roman"/>
      <w:kern w:val="0"/>
      <w:sz w:val="24"/>
      <w:szCs w:val="20"/>
      <w:lang w:val="lt-LT"/>
      <w14:ligatures w14:val="none"/>
    </w:rPr>
  </w:style>
  <w:style w:type="paragraph" w:customStyle="1" w:styleId="FreeForm">
    <w:name w:val="Free Form"/>
    <w:rsid w:val="00A84744"/>
    <w:pPr>
      <w:pBdr>
        <w:top w:val="nil"/>
        <w:left w:val="nil"/>
        <w:bottom w:val="nil"/>
        <w:right w:val="nil"/>
        <w:between w:val="nil"/>
        <w:bar w:val="nil"/>
      </w:pBdr>
      <w:spacing w:after="0" w:line="240" w:lineRule="auto"/>
    </w:pPr>
    <w:rPr>
      <w:rFonts w:ascii="Helvetica Neue" w:eastAsia="Helvetica Neue" w:hAnsi="Helvetica Neue" w:cs="Helvetica Neue"/>
      <w:color w:val="413F3C"/>
      <w:kern w:val="0"/>
      <w:sz w:val="16"/>
      <w:szCs w:val="16"/>
      <w:bdr w:val="nil"/>
      <w14:ligatures w14:val="none"/>
    </w:rPr>
  </w:style>
  <w:style w:type="numbering" w:customStyle="1" w:styleId="Numbered">
    <w:name w:val="Numbered"/>
    <w:rsid w:val="00A84744"/>
    <w:pPr>
      <w:numPr>
        <w:numId w:val="2"/>
      </w:numPr>
    </w:pPr>
  </w:style>
  <w:style w:type="character" w:styleId="Paminjimas">
    <w:name w:val="Mention"/>
    <w:basedOn w:val="Numatytasispastraiposriftas"/>
    <w:uiPriority w:val="99"/>
    <w:unhideWhenUsed/>
    <w:rsid w:val="00A84744"/>
    <w:rPr>
      <w:color w:val="2B579A"/>
      <w:shd w:val="clear" w:color="auto" w:fill="E1DFDD"/>
    </w:rPr>
  </w:style>
  <w:style w:type="paragraph" w:customStyle="1" w:styleId="Turinioantrat1">
    <w:name w:val="Turinio antraštė1"/>
    <w:basedOn w:val="Antrat1"/>
    <w:next w:val="prastasis"/>
    <w:uiPriority w:val="39"/>
    <w:unhideWhenUsed/>
    <w:qFormat/>
    <w:rsid w:val="00A84744"/>
    <w:pPr>
      <w:keepLines/>
      <w:spacing w:before="240"/>
      <w:outlineLvl w:val="9"/>
    </w:pPr>
    <w:rPr>
      <w:rFonts w:ascii="Calibri Light" w:eastAsia="Yu Gothic Light" w:hAnsi="Calibri Light"/>
      <w:color w:val="2F5496"/>
      <w:sz w:val="32"/>
      <w:szCs w:val="32"/>
      <w:lang w:val="en-US" w:eastAsia="en-US"/>
    </w:rPr>
  </w:style>
  <w:style w:type="paragraph" w:styleId="Turinys1">
    <w:name w:val="toc 1"/>
    <w:basedOn w:val="prastasis"/>
    <w:next w:val="prastasis"/>
    <w:uiPriority w:val="39"/>
    <w:unhideWhenUsed/>
    <w:rsid w:val="00A84744"/>
    <w:pPr>
      <w:spacing w:after="100"/>
    </w:pPr>
    <w:rPr>
      <w:rFonts w:ascii="Times New Roman" w:eastAsia="Arial Unicode MS" w:hAnsi="Times New Roman" w:cs="Times New Roman"/>
      <w:kern w:val="0"/>
      <w:sz w:val="24"/>
      <w:szCs w:val="24"/>
      <w:lang w:val="lt-LT"/>
      <w14:ligatures w14:val="none"/>
    </w:rPr>
  </w:style>
  <w:style w:type="paragraph" w:styleId="Turinys2">
    <w:name w:val="toc 2"/>
    <w:basedOn w:val="prastasis"/>
    <w:next w:val="prastasis"/>
    <w:uiPriority w:val="39"/>
    <w:unhideWhenUsed/>
    <w:rsid w:val="00A84744"/>
    <w:pPr>
      <w:spacing w:after="100"/>
      <w:ind w:left="240"/>
    </w:pPr>
    <w:rPr>
      <w:rFonts w:ascii="Times New Roman" w:eastAsia="Arial Unicode MS" w:hAnsi="Times New Roman" w:cs="Times New Roman"/>
      <w:kern w:val="0"/>
      <w:sz w:val="24"/>
      <w:szCs w:val="24"/>
      <w:lang w:val="lt-LT"/>
      <w14:ligatures w14:val="none"/>
    </w:rPr>
  </w:style>
  <w:style w:type="paragraph" w:customStyle="1" w:styleId="BodyText1">
    <w:name w:val="Body Text1"/>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agrindinistekstas3">
    <w:name w:val="Pagrindinis tekstas3"/>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unktai">
    <w:name w:val="Punktai"/>
    <w:basedOn w:val="Sraopastraipa"/>
    <w:link w:val="PunktaiChar"/>
    <w:uiPriority w:val="1"/>
    <w:qFormat/>
    <w:rsid w:val="00A84744"/>
    <w:pPr>
      <w:numPr>
        <w:numId w:val="3"/>
      </w:numPr>
      <w:jc w:val="both"/>
    </w:pPr>
    <w:rPr>
      <w:rFonts w:eastAsia="Calibri"/>
    </w:rPr>
  </w:style>
  <w:style w:type="character" w:customStyle="1" w:styleId="PunktaiChar">
    <w:name w:val="Punktai Char"/>
    <w:basedOn w:val="Numatytasispastraiposriftas"/>
    <w:link w:val="Punktai"/>
    <w:uiPriority w:val="1"/>
    <w:rsid w:val="00A84744"/>
    <w:rPr>
      <w:rFonts w:ascii="Times New Roman" w:eastAsia="Calibri" w:hAnsi="Times New Roman" w:cs="Times New Roman"/>
      <w:kern w:val="0"/>
      <w:sz w:val="24"/>
      <w:szCs w:val="24"/>
      <w:lang w:val="lt-LT"/>
      <w14:ligatures w14:val="none"/>
    </w:rPr>
  </w:style>
  <w:style w:type="character" w:customStyle="1" w:styleId="Perirtashipersaitas1">
    <w:name w:val="Peržiūrėtas hipersaitas1"/>
    <w:basedOn w:val="Numatytasispastraiposriftas"/>
    <w:uiPriority w:val="99"/>
    <w:semiHidden/>
    <w:unhideWhenUsed/>
    <w:rsid w:val="00A84744"/>
    <w:rPr>
      <w:color w:val="954F72"/>
      <w:u w:val="single"/>
    </w:rPr>
  </w:style>
  <w:style w:type="character" w:customStyle="1" w:styleId="dlxnowrap1">
    <w:name w:val="dlxnowrap1"/>
    <w:basedOn w:val="Numatytasispastraiposriftas"/>
    <w:rsid w:val="00A84744"/>
  </w:style>
  <w:style w:type="character" w:customStyle="1" w:styleId="SraopastraipaDiagrama">
    <w:name w:val="Sąrašo pastraipa Diagrama"/>
    <w:aliases w:val="List not in Table Diagrama,List Paragraph Red Diagrama,Buletai Diagrama,Bullet EY Diagrama,List Paragraph21 Diagrama,List Paragraph1 Diagrama,List Paragraph2 Diagrama,lp1 Diagrama,Bullet 1 Diagrama,Numbering Diagrama"/>
    <w:basedOn w:val="Numatytasispastraiposriftas"/>
    <w:link w:val="Sraopastraipa"/>
    <w:uiPriority w:val="34"/>
    <w:qFormat/>
    <w:rsid w:val="00A84744"/>
    <w:rPr>
      <w:rFonts w:ascii="Times New Roman" w:eastAsia="Arial Unicode MS" w:hAnsi="Times New Roman" w:cs="Times New Roman"/>
      <w:kern w:val="0"/>
      <w:sz w:val="24"/>
      <w:szCs w:val="24"/>
      <w:lang w:val="lt-LT"/>
      <w14:ligatures w14:val="none"/>
    </w:rPr>
  </w:style>
  <w:style w:type="numbering" w:customStyle="1" w:styleId="Stilius1">
    <w:name w:val="Stilius1"/>
    <w:uiPriority w:val="99"/>
    <w:rsid w:val="00A84744"/>
    <w:pPr>
      <w:numPr>
        <w:numId w:val="4"/>
      </w:numPr>
    </w:pPr>
  </w:style>
  <w:style w:type="numbering" w:customStyle="1" w:styleId="Stilius2">
    <w:name w:val="Stilius2"/>
    <w:uiPriority w:val="99"/>
    <w:rsid w:val="00A84744"/>
    <w:pPr>
      <w:numPr>
        <w:numId w:val="5"/>
      </w:numPr>
    </w:pPr>
  </w:style>
  <w:style w:type="numbering" w:customStyle="1" w:styleId="Stilius3">
    <w:name w:val="Stilius3"/>
    <w:uiPriority w:val="99"/>
    <w:rsid w:val="00A84744"/>
    <w:pPr>
      <w:numPr>
        <w:numId w:val="6"/>
      </w:numPr>
    </w:pPr>
  </w:style>
  <w:style w:type="numbering" w:customStyle="1" w:styleId="Stilius4">
    <w:name w:val="Stilius4"/>
    <w:uiPriority w:val="99"/>
    <w:rsid w:val="00A84744"/>
    <w:pPr>
      <w:numPr>
        <w:numId w:val="7"/>
      </w:numPr>
    </w:pPr>
  </w:style>
  <w:style w:type="numbering" w:customStyle="1" w:styleId="Stilius5">
    <w:name w:val="Stilius5"/>
    <w:uiPriority w:val="99"/>
    <w:rsid w:val="00A84744"/>
    <w:pPr>
      <w:numPr>
        <w:numId w:val="8"/>
      </w:numPr>
    </w:pPr>
  </w:style>
  <w:style w:type="numbering" w:customStyle="1" w:styleId="Stilius6">
    <w:name w:val="Stilius6"/>
    <w:uiPriority w:val="99"/>
    <w:rsid w:val="00A84744"/>
    <w:pPr>
      <w:numPr>
        <w:numId w:val="9"/>
      </w:numPr>
    </w:pPr>
  </w:style>
  <w:style w:type="numbering" w:customStyle="1" w:styleId="Stilius7">
    <w:name w:val="Stilius7"/>
    <w:uiPriority w:val="99"/>
    <w:rsid w:val="00A84744"/>
    <w:pPr>
      <w:numPr>
        <w:numId w:val="10"/>
      </w:numPr>
    </w:pPr>
  </w:style>
  <w:style w:type="numbering" w:customStyle="1" w:styleId="Stilius8">
    <w:name w:val="Stilius8"/>
    <w:uiPriority w:val="99"/>
    <w:rsid w:val="00A84744"/>
    <w:pPr>
      <w:numPr>
        <w:numId w:val="11"/>
      </w:numPr>
    </w:pPr>
  </w:style>
  <w:style w:type="numbering" w:customStyle="1" w:styleId="Stilius9">
    <w:name w:val="Stilius9"/>
    <w:uiPriority w:val="99"/>
    <w:rsid w:val="00A84744"/>
    <w:pPr>
      <w:numPr>
        <w:numId w:val="12"/>
      </w:numPr>
    </w:pPr>
  </w:style>
  <w:style w:type="numbering" w:customStyle="1" w:styleId="Stilius10">
    <w:name w:val="Stilius10"/>
    <w:uiPriority w:val="99"/>
    <w:rsid w:val="00A84744"/>
    <w:pPr>
      <w:numPr>
        <w:numId w:val="13"/>
      </w:numPr>
    </w:pPr>
  </w:style>
  <w:style w:type="character" w:customStyle="1" w:styleId="cf01">
    <w:name w:val="cf01"/>
    <w:basedOn w:val="Numatytasispastraiposriftas"/>
    <w:rsid w:val="00A84744"/>
    <w:rPr>
      <w:rFonts w:ascii="Segoe UI" w:hAnsi="Segoe UI" w:cs="Segoe UI" w:hint="default"/>
      <w:sz w:val="18"/>
      <w:szCs w:val="18"/>
    </w:rPr>
  </w:style>
  <w:style w:type="paragraph" w:customStyle="1" w:styleId="Numeravimas">
    <w:name w:val="Numeravimas"/>
    <w:basedOn w:val="prastasis"/>
    <w:uiPriority w:val="1"/>
    <w:rsid w:val="00A84744"/>
    <w:pPr>
      <w:spacing w:after="0"/>
    </w:pPr>
    <w:rPr>
      <w:rFonts w:ascii="Times New Roman" w:eastAsia="Times New Roman" w:hAnsi="Times New Roman" w:cs="Times New Roman"/>
      <w:kern w:val="0"/>
      <w:sz w:val="24"/>
      <w:szCs w:val="24"/>
      <w:lang w:val="lt-LT" w:eastAsia="lt-LT"/>
      <w14:ligatures w14:val="none"/>
    </w:rPr>
  </w:style>
  <w:style w:type="table" w:customStyle="1" w:styleId="TableGrid1">
    <w:name w:val="Table Grid1"/>
    <w:basedOn w:val="prastojilentel"/>
    <w:next w:val="Lentelstinklelis"/>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A84744"/>
  </w:style>
  <w:style w:type="character" w:customStyle="1" w:styleId="eop">
    <w:name w:val="eop"/>
    <w:basedOn w:val="Numatytasispastraiposriftas"/>
    <w:rsid w:val="00A84744"/>
  </w:style>
  <w:style w:type="character" w:customStyle="1" w:styleId="Laukeliai">
    <w:name w:val="Laukeliai"/>
    <w:uiPriority w:val="1"/>
    <w:rsid w:val="00A84744"/>
    <w:rPr>
      <w:rFonts w:ascii="Arial" w:hAnsi="Arial"/>
      <w:sz w:val="20"/>
    </w:rPr>
  </w:style>
  <w:style w:type="paragraph" w:customStyle="1" w:styleId="Paantrat1">
    <w:name w:val="Paantraštė1"/>
    <w:basedOn w:val="prastasis"/>
    <w:next w:val="prastasis"/>
    <w:uiPriority w:val="11"/>
    <w:qFormat/>
    <w:rsid w:val="00A84744"/>
    <w:pPr>
      <w:spacing w:after="0"/>
    </w:pPr>
    <w:rPr>
      <w:rFonts w:ascii="Times New Roman" w:eastAsia="Yu Mincho" w:hAnsi="Times New Roman" w:cs="Times New Roman"/>
      <w:color w:val="5A5A5A"/>
      <w:kern w:val="0"/>
      <w:sz w:val="24"/>
      <w:szCs w:val="24"/>
      <w:lang w:val="lt-LT"/>
      <w14:ligatures w14:val="none"/>
    </w:rPr>
  </w:style>
  <w:style w:type="paragraph" w:customStyle="1" w:styleId="Citata1">
    <w:name w:val="Citata1"/>
    <w:basedOn w:val="prastasis"/>
    <w:next w:val="prastasis"/>
    <w:uiPriority w:val="29"/>
    <w:qFormat/>
    <w:rsid w:val="00A84744"/>
    <w:pPr>
      <w:spacing w:before="200" w:after="0"/>
      <w:ind w:left="864" w:right="864"/>
      <w:jc w:val="center"/>
    </w:pPr>
    <w:rPr>
      <w:rFonts w:ascii="Times New Roman" w:eastAsia="Arial Unicode MS" w:hAnsi="Times New Roman" w:cs="Times New Roman"/>
      <w:i/>
      <w:iCs/>
      <w:color w:val="404040"/>
      <w:kern w:val="0"/>
      <w:sz w:val="24"/>
      <w:szCs w:val="24"/>
      <w:lang w:val="lt-LT"/>
      <w14:ligatures w14:val="none"/>
    </w:rPr>
  </w:style>
  <w:style w:type="paragraph" w:customStyle="1" w:styleId="Iskirtacitata1">
    <w:name w:val="Išskirta citata1"/>
    <w:basedOn w:val="prastasis"/>
    <w:next w:val="prastasis"/>
    <w:uiPriority w:val="30"/>
    <w:qFormat/>
    <w:rsid w:val="00A84744"/>
    <w:pPr>
      <w:spacing w:before="360" w:after="360"/>
      <w:ind w:left="864" w:right="864"/>
      <w:jc w:val="center"/>
    </w:pPr>
    <w:rPr>
      <w:rFonts w:ascii="Times New Roman" w:eastAsia="Arial Unicode MS" w:hAnsi="Times New Roman" w:cs="Times New Roman"/>
      <w:i/>
      <w:iCs/>
      <w:color w:val="4472C4"/>
      <w:kern w:val="0"/>
      <w:sz w:val="24"/>
      <w:szCs w:val="24"/>
      <w:lang w:val="lt-LT"/>
      <w14:ligatures w14:val="none"/>
    </w:rPr>
  </w:style>
  <w:style w:type="character" w:customStyle="1" w:styleId="PaantratDiagrama">
    <w:name w:val="Paantraštė Diagrama"/>
    <w:basedOn w:val="Numatytasispastraiposriftas"/>
    <w:link w:val="Paantrat"/>
    <w:uiPriority w:val="11"/>
    <w:rsid w:val="00A84744"/>
    <w:rPr>
      <w:rFonts w:ascii="Calibri" w:eastAsia="Yu Mincho" w:hAnsi="Calibri" w:cs="Arial"/>
      <w:noProof w:val="0"/>
      <w:color w:val="5A5A5A"/>
      <w:lang w:val="lt-LT"/>
    </w:rPr>
  </w:style>
  <w:style w:type="character" w:customStyle="1" w:styleId="CitataDiagrama">
    <w:name w:val="Citata Diagrama"/>
    <w:basedOn w:val="Numatytasispastraiposriftas"/>
    <w:link w:val="Citata"/>
    <w:uiPriority w:val="29"/>
    <w:rsid w:val="00A84744"/>
    <w:rPr>
      <w:i/>
      <w:iCs/>
      <w:noProof w:val="0"/>
      <w:color w:val="404040"/>
      <w:lang w:val="lt-LT"/>
    </w:rPr>
  </w:style>
  <w:style w:type="character" w:customStyle="1" w:styleId="IskirtacitataDiagrama">
    <w:name w:val="Išskirta citata Diagrama"/>
    <w:basedOn w:val="Numatytasispastraiposriftas"/>
    <w:link w:val="Iskirtacitata"/>
    <w:uiPriority w:val="30"/>
    <w:rsid w:val="00A84744"/>
    <w:rPr>
      <w:i/>
      <w:iCs/>
      <w:noProof w:val="0"/>
      <w:color w:val="4472C4"/>
      <w:lang w:val="lt-LT"/>
    </w:rPr>
  </w:style>
  <w:style w:type="paragraph" w:styleId="Turinys3">
    <w:name w:val="toc 3"/>
    <w:basedOn w:val="prastasis"/>
    <w:next w:val="prastasis"/>
    <w:uiPriority w:val="39"/>
    <w:unhideWhenUsed/>
    <w:rsid w:val="00A84744"/>
    <w:pPr>
      <w:spacing w:after="100"/>
      <w:ind w:left="440"/>
    </w:pPr>
    <w:rPr>
      <w:rFonts w:ascii="Times New Roman" w:eastAsia="Arial Unicode MS" w:hAnsi="Times New Roman" w:cs="Times New Roman"/>
      <w:kern w:val="0"/>
      <w:sz w:val="24"/>
      <w:szCs w:val="24"/>
      <w:lang w:val="lt-LT"/>
      <w14:ligatures w14:val="none"/>
    </w:rPr>
  </w:style>
  <w:style w:type="paragraph" w:styleId="Turinys4">
    <w:name w:val="toc 4"/>
    <w:basedOn w:val="prastasis"/>
    <w:next w:val="prastasis"/>
    <w:uiPriority w:val="39"/>
    <w:unhideWhenUsed/>
    <w:rsid w:val="00A84744"/>
    <w:pPr>
      <w:spacing w:after="100"/>
      <w:ind w:left="660"/>
    </w:pPr>
    <w:rPr>
      <w:rFonts w:ascii="Times New Roman" w:eastAsia="Arial Unicode MS" w:hAnsi="Times New Roman" w:cs="Times New Roman"/>
      <w:kern w:val="0"/>
      <w:sz w:val="24"/>
      <w:szCs w:val="24"/>
      <w:lang w:val="lt-LT"/>
      <w14:ligatures w14:val="none"/>
    </w:rPr>
  </w:style>
  <w:style w:type="paragraph" w:styleId="Turinys5">
    <w:name w:val="toc 5"/>
    <w:basedOn w:val="prastasis"/>
    <w:next w:val="prastasis"/>
    <w:uiPriority w:val="39"/>
    <w:unhideWhenUsed/>
    <w:rsid w:val="00A84744"/>
    <w:pPr>
      <w:spacing w:after="100"/>
      <w:ind w:left="880"/>
    </w:pPr>
    <w:rPr>
      <w:rFonts w:ascii="Times New Roman" w:eastAsia="Arial Unicode MS" w:hAnsi="Times New Roman" w:cs="Times New Roman"/>
      <w:kern w:val="0"/>
      <w:sz w:val="24"/>
      <w:szCs w:val="24"/>
      <w:lang w:val="lt-LT"/>
      <w14:ligatures w14:val="none"/>
    </w:rPr>
  </w:style>
  <w:style w:type="paragraph" w:styleId="Turinys6">
    <w:name w:val="toc 6"/>
    <w:basedOn w:val="prastasis"/>
    <w:next w:val="prastasis"/>
    <w:uiPriority w:val="39"/>
    <w:unhideWhenUsed/>
    <w:rsid w:val="00A84744"/>
    <w:pPr>
      <w:spacing w:after="100"/>
      <w:ind w:left="1100"/>
    </w:pPr>
    <w:rPr>
      <w:rFonts w:ascii="Times New Roman" w:eastAsia="Arial Unicode MS" w:hAnsi="Times New Roman" w:cs="Times New Roman"/>
      <w:kern w:val="0"/>
      <w:sz w:val="24"/>
      <w:szCs w:val="24"/>
      <w:lang w:val="lt-LT"/>
      <w14:ligatures w14:val="none"/>
    </w:rPr>
  </w:style>
  <w:style w:type="paragraph" w:styleId="Turinys7">
    <w:name w:val="toc 7"/>
    <w:basedOn w:val="prastasis"/>
    <w:next w:val="prastasis"/>
    <w:uiPriority w:val="39"/>
    <w:unhideWhenUsed/>
    <w:rsid w:val="00A84744"/>
    <w:pPr>
      <w:spacing w:after="100"/>
      <w:ind w:left="1320"/>
    </w:pPr>
    <w:rPr>
      <w:rFonts w:ascii="Times New Roman" w:eastAsia="Arial Unicode MS" w:hAnsi="Times New Roman" w:cs="Times New Roman"/>
      <w:kern w:val="0"/>
      <w:sz w:val="24"/>
      <w:szCs w:val="24"/>
      <w:lang w:val="lt-LT"/>
      <w14:ligatures w14:val="none"/>
    </w:rPr>
  </w:style>
  <w:style w:type="paragraph" w:styleId="Turinys8">
    <w:name w:val="toc 8"/>
    <w:basedOn w:val="prastasis"/>
    <w:next w:val="prastasis"/>
    <w:uiPriority w:val="39"/>
    <w:unhideWhenUsed/>
    <w:rsid w:val="00A84744"/>
    <w:pPr>
      <w:spacing w:after="100"/>
      <w:ind w:left="1540"/>
    </w:pPr>
    <w:rPr>
      <w:rFonts w:ascii="Times New Roman" w:eastAsia="Arial Unicode MS" w:hAnsi="Times New Roman" w:cs="Times New Roman"/>
      <w:kern w:val="0"/>
      <w:sz w:val="24"/>
      <w:szCs w:val="24"/>
      <w:lang w:val="lt-LT"/>
      <w14:ligatures w14:val="none"/>
    </w:rPr>
  </w:style>
  <w:style w:type="paragraph" w:styleId="Turinys9">
    <w:name w:val="toc 9"/>
    <w:basedOn w:val="prastasis"/>
    <w:next w:val="prastasis"/>
    <w:uiPriority w:val="39"/>
    <w:unhideWhenUsed/>
    <w:rsid w:val="00A84744"/>
    <w:pPr>
      <w:spacing w:after="100"/>
      <w:ind w:left="1760"/>
    </w:pPr>
    <w:rPr>
      <w:rFonts w:ascii="Times New Roman" w:eastAsia="Arial Unicode MS" w:hAnsi="Times New Roman" w:cs="Times New Roman"/>
      <w:kern w:val="0"/>
      <w:sz w:val="24"/>
      <w:szCs w:val="24"/>
      <w:lang w:val="lt-LT"/>
      <w14:ligatures w14:val="none"/>
    </w:rPr>
  </w:style>
  <w:style w:type="paragraph" w:styleId="Dokumentoinaostekstas">
    <w:name w:val="endnote text"/>
    <w:basedOn w:val="prastasis"/>
    <w:link w:val="DokumentoinaostekstasDiagrama"/>
    <w:uiPriority w:val="99"/>
    <w:semiHidden/>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DokumentoinaostekstasDiagrama">
    <w:name w:val="Dokumento išnašos tekstas Diagrama"/>
    <w:basedOn w:val="Numatytasispastraiposriftas"/>
    <w:link w:val="Dokumentoinaostekstas"/>
    <w:uiPriority w:val="99"/>
    <w:semiHidden/>
    <w:rsid w:val="00A84744"/>
    <w:rPr>
      <w:rFonts w:ascii="Times New Roman" w:eastAsia="Arial Unicode MS" w:hAnsi="Times New Roman" w:cs="Times New Roman"/>
      <w:kern w:val="0"/>
      <w:sz w:val="20"/>
      <w:szCs w:val="20"/>
      <w:lang w:val="lt-LT"/>
      <w14:ligatures w14:val="none"/>
    </w:rPr>
  </w:style>
  <w:style w:type="paragraph" w:styleId="prastasiniatinklio">
    <w:name w:val="Normal (Web)"/>
    <w:basedOn w:val="prastasis"/>
    <w:uiPriority w:val="99"/>
    <w:semiHidden/>
    <w:unhideWhenUsed/>
    <w:rsid w:val="00A84744"/>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A84744"/>
    <w:rPr>
      <w:color w:val="954F72" w:themeColor="followedHyperlink"/>
      <w:u w:val="single"/>
    </w:rPr>
  </w:style>
  <w:style w:type="paragraph" w:styleId="Paantrat">
    <w:name w:val="Subtitle"/>
    <w:basedOn w:val="prastasis"/>
    <w:next w:val="prastasis"/>
    <w:link w:val="PaantratDiagrama"/>
    <w:uiPriority w:val="11"/>
    <w:qFormat/>
    <w:rsid w:val="00A84744"/>
    <w:pPr>
      <w:numPr>
        <w:ilvl w:val="1"/>
      </w:numPr>
    </w:pPr>
    <w:rPr>
      <w:rFonts w:ascii="Calibri" w:eastAsia="Yu Mincho" w:hAnsi="Calibri" w:cs="Arial"/>
      <w:color w:val="5A5A5A"/>
      <w:lang w:val="lt-LT"/>
    </w:rPr>
  </w:style>
  <w:style w:type="character" w:customStyle="1" w:styleId="PaantratDiagrama1">
    <w:name w:val="Paantraštė Diagrama1"/>
    <w:basedOn w:val="Numatytasispastraiposriftas"/>
    <w:uiPriority w:val="11"/>
    <w:rsid w:val="00A84744"/>
    <w:rPr>
      <w:rFonts w:eastAsiaTheme="minorEastAsia"/>
      <w:color w:val="5A5A5A" w:themeColor="text1" w:themeTint="A5"/>
      <w:spacing w:val="15"/>
    </w:rPr>
  </w:style>
  <w:style w:type="paragraph" w:styleId="Citata">
    <w:name w:val="Quote"/>
    <w:basedOn w:val="prastasis"/>
    <w:next w:val="prastasis"/>
    <w:link w:val="CitataDiagrama"/>
    <w:uiPriority w:val="29"/>
    <w:qFormat/>
    <w:rsid w:val="00A84744"/>
    <w:pPr>
      <w:spacing w:before="200"/>
      <w:ind w:left="864" w:right="864"/>
      <w:jc w:val="center"/>
    </w:pPr>
    <w:rPr>
      <w:i/>
      <w:iCs/>
      <w:color w:val="404040"/>
      <w:lang w:val="lt-LT"/>
    </w:rPr>
  </w:style>
  <w:style w:type="character" w:customStyle="1" w:styleId="CitataDiagrama1">
    <w:name w:val="Citata Diagrama1"/>
    <w:basedOn w:val="Numatytasispastraiposriftas"/>
    <w:uiPriority w:val="29"/>
    <w:rsid w:val="00A84744"/>
    <w:rPr>
      <w:i/>
      <w:iCs/>
      <w:color w:val="404040" w:themeColor="text1" w:themeTint="BF"/>
    </w:rPr>
  </w:style>
  <w:style w:type="paragraph" w:styleId="Iskirtacitata">
    <w:name w:val="Intense Quote"/>
    <w:basedOn w:val="prastasis"/>
    <w:next w:val="prastasis"/>
    <w:link w:val="IskirtacitataDiagrama"/>
    <w:uiPriority w:val="30"/>
    <w:qFormat/>
    <w:rsid w:val="00A84744"/>
    <w:pPr>
      <w:pBdr>
        <w:top w:val="single" w:sz="4" w:space="10" w:color="4472C4" w:themeColor="accent1"/>
        <w:bottom w:val="single" w:sz="4" w:space="10" w:color="4472C4" w:themeColor="accent1"/>
      </w:pBdr>
      <w:spacing w:before="360" w:after="360"/>
      <w:ind w:left="864" w:right="864"/>
      <w:jc w:val="center"/>
    </w:pPr>
    <w:rPr>
      <w:i/>
      <w:iCs/>
      <w:color w:val="4472C4"/>
      <w:lang w:val="lt-LT"/>
    </w:rPr>
  </w:style>
  <w:style w:type="character" w:customStyle="1" w:styleId="IskirtacitataDiagrama1">
    <w:name w:val="Išskirta citata Diagrama1"/>
    <w:basedOn w:val="Numatytasispastraiposriftas"/>
    <w:uiPriority w:val="30"/>
    <w:rsid w:val="00A84744"/>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5DE908890B345468D50F2EBC5CA044E" ma:contentTypeVersion="4" ma:contentTypeDescription="Kurkite naują dokumentą." ma:contentTypeScope="" ma:versionID="d009d77336dccfedfb861ed2816e1fe9">
  <xsd:schema xmlns:xsd="http://www.w3.org/2001/XMLSchema" xmlns:xs="http://www.w3.org/2001/XMLSchema" xmlns:p="http://schemas.microsoft.com/office/2006/metadata/properties" xmlns:ns2="24df2e90-a4db-4fb9-87dc-e33340a09674" targetNamespace="http://schemas.microsoft.com/office/2006/metadata/properties" ma:root="true" ma:fieldsID="91790f87dc9360c31acd365b95a9c366" ns2:_="">
    <xsd:import namespace="24df2e90-a4db-4fb9-87dc-e33340a096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df2e90-a4db-4fb9-87dc-e33340a096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3377CB-E3F8-4949-B028-312DD775C2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6CC8F7-3643-4708-903C-06484972E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df2e90-a4db-4fb9-87dc-e33340a096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A0514-DE6E-4D2C-96DB-80716BE8D6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8028</Words>
  <Characters>4576</Characters>
  <Application>Microsoft Office Word</Application>
  <DocSecurity>0</DocSecurity>
  <Lines>38</Lines>
  <Paragraphs>25</Paragraphs>
  <ScaleCrop>false</ScaleCrop>
  <Company/>
  <LinksUpToDate>false</LinksUpToDate>
  <CharactersWithSpaces>12579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Gintarė Pilypaitytė</cp:lastModifiedBy>
  <cp:revision>31</cp:revision>
  <dcterms:created xsi:type="dcterms:W3CDTF">2025-02-03T08:40:00Z</dcterms:created>
  <dcterms:modified xsi:type="dcterms:W3CDTF">2025-02-11T09:30:00Z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0x01010095DE908890B345468D50F2EBC5CA044E</vt:lpwstr>
  </property>
</Properties>
</file>